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F5" w:rsidRPr="00D72CB9" w:rsidRDefault="00BA2AF5">
      <w:pPr>
        <w:rPr>
          <w:rFonts w:ascii="Arial" w:hAnsi="Arial" w:cs="Arial"/>
          <w:sz w:val="24"/>
          <w:szCs w:val="24"/>
        </w:rPr>
      </w:pPr>
      <w:r w:rsidRPr="00D72CB9">
        <w:rPr>
          <w:rFonts w:ascii="Arial" w:hAnsi="Arial" w:cs="Arial"/>
          <w:noProof/>
          <w:sz w:val="24"/>
          <w:szCs w:val="24"/>
          <w:lang w:eastAsia="fr-CA"/>
        </w:rPr>
        <w:drawing>
          <wp:anchor distT="0" distB="0" distL="114300" distR="114300" simplePos="0" relativeHeight="251659264" behindDoc="0" locked="0" layoutInCell="1" allowOverlap="1">
            <wp:simplePos x="0" y="0"/>
            <wp:positionH relativeFrom="column">
              <wp:posOffset>-263094</wp:posOffset>
            </wp:positionH>
            <wp:positionV relativeFrom="paragraph">
              <wp:posOffset>482</wp:posOffset>
            </wp:positionV>
            <wp:extent cx="1301750" cy="1568450"/>
            <wp:effectExtent l="0" t="0" r="0" b="0"/>
            <wp:wrapSquare wrapText="bothSides"/>
            <wp:docPr id="1" name="Image 1" descr="embl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568450"/>
                    </a:xfrm>
                    <a:prstGeom prst="rect">
                      <a:avLst/>
                    </a:prstGeom>
                    <a:noFill/>
                    <a:ln>
                      <a:noFill/>
                    </a:ln>
                  </pic:spPr>
                </pic:pic>
              </a:graphicData>
            </a:graphic>
          </wp:anchor>
        </w:drawing>
      </w:r>
    </w:p>
    <w:p w:rsidR="00BA2AF5" w:rsidRPr="00D72CB9" w:rsidRDefault="00BA2AF5">
      <w:pPr>
        <w:rPr>
          <w:rFonts w:ascii="Arial" w:hAnsi="Arial" w:cs="Arial"/>
          <w:sz w:val="24"/>
          <w:szCs w:val="24"/>
        </w:rPr>
      </w:pPr>
    </w:p>
    <w:p w:rsidR="00BA2AF5" w:rsidRPr="00D72CB9" w:rsidRDefault="00BA2AF5">
      <w:pPr>
        <w:rPr>
          <w:rFonts w:ascii="Arial" w:hAnsi="Arial" w:cs="Arial"/>
          <w:sz w:val="24"/>
          <w:szCs w:val="24"/>
        </w:rPr>
      </w:pPr>
    </w:p>
    <w:p w:rsidR="00723E01" w:rsidRPr="00D72CB9" w:rsidRDefault="00723E01">
      <w:pPr>
        <w:rPr>
          <w:rFonts w:ascii="Arial" w:hAnsi="Arial" w:cs="Arial"/>
          <w:sz w:val="24"/>
          <w:szCs w:val="24"/>
        </w:rPr>
      </w:pPr>
    </w:p>
    <w:p w:rsidR="00BA2AF5" w:rsidRPr="00D72CB9" w:rsidRDefault="00BA2AF5">
      <w:pPr>
        <w:rPr>
          <w:rFonts w:ascii="Arial" w:hAnsi="Arial" w:cs="Arial"/>
          <w:sz w:val="24"/>
          <w:szCs w:val="24"/>
        </w:rPr>
      </w:pPr>
    </w:p>
    <w:p w:rsidR="00BA2AF5" w:rsidRPr="00D72CB9" w:rsidRDefault="00BA2AF5">
      <w:pPr>
        <w:rPr>
          <w:rFonts w:ascii="Arial" w:hAnsi="Arial" w:cs="Arial"/>
          <w:sz w:val="24"/>
          <w:szCs w:val="24"/>
        </w:rPr>
      </w:pPr>
    </w:p>
    <w:p w:rsidR="00BA2AF5" w:rsidRPr="00D72CB9" w:rsidRDefault="00BA2AF5" w:rsidP="00AB098B">
      <w:pPr>
        <w:ind w:left="1418"/>
        <w:jc w:val="both"/>
        <w:rPr>
          <w:rFonts w:ascii="Arial" w:hAnsi="Arial" w:cs="Arial"/>
          <w:sz w:val="24"/>
          <w:szCs w:val="24"/>
        </w:rPr>
      </w:pPr>
      <w:r w:rsidRPr="00D72CB9">
        <w:rPr>
          <w:rFonts w:ascii="Arial" w:hAnsi="Arial" w:cs="Arial"/>
          <w:b/>
          <w:sz w:val="24"/>
          <w:szCs w:val="24"/>
        </w:rPr>
        <w:t>PROCÈS-VERBAL de la séance</w:t>
      </w:r>
      <w:r w:rsidRPr="00D72CB9">
        <w:rPr>
          <w:rFonts w:ascii="Arial" w:hAnsi="Arial" w:cs="Arial"/>
          <w:sz w:val="24"/>
          <w:szCs w:val="24"/>
        </w:rPr>
        <w:t xml:space="preserve"> </w:t>
      </w:r>
      <w:r w:rsidR="00A64AE7" w:rsidRPr="00D72CB9">
        <w:rPr>
          <w:rFonts w:ascii="Arial" w:hAnsi="Arial" w:cs="Arial"/>
          <w:sz w:val="24"/>
          <w:szCs w:val="24"/>
        </w:rPr>
        <w:t>extraordinaire</w:t>
      </w:r>
      <w:r w:rsidRPr="00D72CB9">
        <w:rPr>
          <w:rFonts w:ascii="Arial" w:hAnsi="Arial" w:cs="Arial"/>
          <w:sz w:val="24"/>
          <w:szCs w:val="24"/>
        </w:rPr>
        <w:t xml:space="preserve"> du conseil municipal de la Parois</w:t>
      </w:r>
      <w:r w:rsidR="00EE5A0F">
        <w:rPr>
          <w:rFonts w:ascii="Arial" w:hAnsi="Arial" w:cs="Arial"/>
          <w:sz w:val="24"/>
          <w:szCs w:val="24"/>
        </w:rPr>
        <w:t>se Sainte-Marie-Madeleine ayant</w:t>
      </w:r>
      <w:r w:rsidR="00D625D0" w:rsidRPr="00D72CB9">
        <w:rPr>
          <w:rFonts w:ascii="Arial" w:hAnsi="Arial" w:cs="Arial"/>
          <w:sz w:val="24"/>
          <w:szCs w:val="24"/>
        </w:rPr>
        <w:t xml:space="preserve"> </w:t>
      </w:r>
      <w:r w:rsidR="00CA7DFF" w:rsidRPr="00D72CB9">
        <w:rPr>
          <w:rFonts w:ascii="Arial" w:hAnsi="Arial" w:cs="Arial"/>
          <w:sz w:val="24"/>
          <w:szCs w:val="24"/>
        </w:rPr>
        <w:t>li</w:t>
      </w:r>
      <w:r w:rsidR="00EE5A0F">
        <w:rPr>
          <w:rFonts w:ascii="Arial" w:hAnsi="Arial" w:cs="Arial"/>
          <w:sz w:val="24"/>
          <w:szCs w:val="24"/>
        </w:rPr>
        <w:t>e</w:t>
      </w:r>
      <w:r w:rsidR="00CA7DFF" w:rsidRPr="00D72CB9">
        <w:rPr>
          <w:rFonts w:ascii="Arial" w:hAnsi="Arial" w:cs="Arial"/>
          <w:sz w:val="24"/>
          <w:szCs w:val="24"/>
        </w:rPr>
        <w:t xml:space="preserve">u à </w:t>
      </w:r>
      <w:r w:rsidR="00944549">
        <w:rPr>
          <w:rFonts w:ascii="Arial" w:hAnsi="Arial" w:cs="Arial"/>
          <w:b/>
          <w:sz w:val="24"/>
          <w:szCs w:val="24"/>
        </w:rPr>
        <w:t>19 h 45</w:t>
      </w:r>
      <w:r w:rsidRPr="00D72CB9">
        <w:rPr>
          <w:rFonts w:ascii="Arial" w:hAnsi="Arial" w:cs="Arial"/>
          <w:sz w:val="24"/>
          <w:szCs w:val="24"/>
        </w:rPr>
        <w:t xml:space="preserve"> le </w:t>
      </w:r>
      <w:r w:rsidRPr="00D72CB9">
        <w:rPr>
          <w:rFonts w:ascii="Arial" w:hAnsi="Arial" w:cs="Arial"/>
          <w:b/>
          <w:sz w:val="24"/>
          <w:szCs w:val="24"/>
        </w:rPr>
        <w:t>lundi</w:t>
      </w:r>
      <w:r w:rsidRPr="00A45A96">
        <w:rPr>
          <w:rFonts w:ascii="Arial" w:hAnsi="Arial" w:cs="Arial"/>
          <w:b/>
          <w:sz w:val="24"/>
          <w:szCs w:val="24"/>
        </w:rPr>
        <w:t xml:space="preserve">, </w:t>
      </w:r>
      <w:r w:rsidR="001A485C" w:rsidRPr="00A45A96">
        <w:rPr>
          <w:rFonts w:ascii="Arial" w:hAnsi="Arial" w:cs="Arial"/>
          <w:b/>
          <w:sz w:val="24"/>
          <w:szCs w:val="24"/>
        </w:rPr>
        <w:t>2</w:t>
      </w:r>
      <w:r w:rsidRPr="00D72CB9">
        <w:rPr>
          <w:rFonts w:ascii="Arial" w:hAnsi="Arial" w:cs="Arial"/>
          <w:b/>
          <w:sz w:val="24"/>
          <w:szCs w:val="24"/>
        </w:rPr>
        <w:t xml:space="preserve"> jui</w:t>
      </w:r>
      <w:r w:rsidR="001A485C">
        <w:rPr>
          <w:rFonts w:ascii="Arial" w:hAnsi="Arial" w:cs="Arial"/>
          <w:b/>
          <w:sz w:val="24"/>
          <w:szCs w:val="24"/>
        </w:rPr>
        <w:t>llet</w:t>
      </w:r>
      <w:r w:rsidRPr="00D72CB9">
        <w:rPr>
          <w:rFonts w:ascii="Arial" w:hAnsi="Arial" w:cs="Arial"/>
          <w:b/>
          <w:sz w:val="24"/>
          <w:szCs w:val="24"/>
        </w:rPr>
        <w:t xml:space="preserve"> 2019</w:t>
      </w:r>
      <w:r w:rsidRPr="00D72CB9">
        <w:rPr>
          <w:rFonts w:ascii="Arial" w:hAnsi="Arial" w:cs="Arial"/>
          <w:sz w:val="24"/>
          <w:szCs w:val="24"/>
        </w:rPr>
        <w:t xml:space="preserve"> au </w:t>
      </w:r>
      <w:r w:rsidR="001A485C">
        <w:rPr>
          <w:rFonts w:ascii="Arial" w:hAnsi="Arial" w:cs="Arial"/>
          <w:sz w:val="24"/>
          <w:szCs w:val="24"/>
        </w:rPr>
        <w:t>3541</w:t>
      </w:r>
      <w:r w:rsidRPr="00D72CB9">
        <w:rPr>
          <w:rFonts w:ascii="Arial" w:hAnsi="Arial" w:cs="Arial"/>
          <w:sz w:val="24"/>
          <w:szCs w:val="24"/>
        </w:rPr>
        <w:t>, boulevard Laurier, Sainte-Marie-Madeleine.</w:t>
      </w:r>
      <w:r w:rsidR="00A64AE7" w:rsidRPr="00D72CB9">
        <w:rPr>
          <w:rFonts w:ascii="Arial" w:hAnsi="Arial" w:cs="Arial"/>
          <w:sz w:val="24"/>
          <w:szCs w:val="24"/>
        </w:rPr>
        <w:t xml:space="preserve"> La convocation est conforme aux obligations du Code municipal.</w:t>
      </w:r>
    </w:p>
    <w:p w:rsidR="00BA2AF5" w:rsidRPr="00D72CB9" w:rsidRDefault="00BA2AF5" w:rsidP="00BA2AF5">
      <w:pPr>
        <w:rPr>
          <w:rFonts w:ascii="Arial" w:hAnsi="Arial" w:cs="Arial"/>
          <w:sz w:val="24"/>
          <w:szCs w:val="24"/>
        </w:rPr>
      </w:pPr>
    </w:p>
    <w:p w:rsidR="00BA2AF5" w:rsidRPr="00D72CB9" w:rsidRDefault="00BA2AF5" w:rsidP="00AB098B">
      <w:pPr>
        <w:ind w:left="1418"/>
        <w:rPr>
          <w:rFonts w:ascii="Arial" w:hAnsi="Arial" w:cs="Arial"/>
          <w:sz w:val="24"/>
          <w:szCs w:val="24"/>
        </w:rPr>
      </w:pPr>
      <w:r w:rsidRPr="00D72CB9">
        <w:rPr>
          <w:rFonts w:ascii="Arial" w:hAnsi="Arial" w:cs="Arial"/>
          <w:sz w:val="24"/>
          <w:szCs w:val="24"/>
          <w:u w:val="single"/>
        </w:rPr>
        <w:t>À laquelle sont présents</w:t>
      </w:r>
      <w:r w:rsidRPr="00D72CB9">
        <w:rPr>
          <w:rFonts w:ascii="Arial" w:hAnsi="Arial" w:cs="Arial"/>
          <w:sz w:val="24"/>
          <w:szCs w:val="24"/>
        </w:rPr>
        <w:t xml:space="preserve"> :</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Madame Ginette Gauvin, conseillère</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Monsieur René Poirier, conseiller</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Monsieur Bernard Cayer, conseiller</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Monsieur Pascal Daigneault, conseiller</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Monsieur René-Carl Martin, conseiller</w:t>
      </w:r>
    </w:p>
    <w:p w:rsidR="00BA2AF5" w:rsidRPr="00D72CB9" w:rsidRDefault="00BA2AF5" w:rsidP="00AB098B">
      <w:pPr>
        <w:spacing w:after="0"/>
        <w:ind w:left="1418"/>
        <w:rPr>
          <w:rFonts w:ascii="Arial" w:hAnsi="Arial" w:cs="Arial"/>
          <w:sz w:val="24"/>
          <w:szCs w:val="24"/>
        </w:rPr>
      </w:pPr>
      <w:r w:rsidRPr="00D72CB9">
        <w:rPr>
          <w:rFonts w:ascii="Arial" w:hAnsi="Arial" w:cs="Arial"/>
          <w:sz w:val="24"/>
          <w:szCs w:val="24"/>
        </w:rPr>
        <w:t>Monsieur Jean-Guy Chassé, conseiller</w:t>
      </w:r>
    </w:p>
    <w:p w:rsidR="00BA2AF5" w:rsidRPr="00D72CB9" w:rsidRDefault="00BA2AF5" w:rsidP="00AB098B">
      <w:pPr>
        <w:ind w:left="1418"/>
        <w:rPr>
          <w:rFonts w:ascii="Arial" w:hAnsi="Arial" w:cs="Arial"/>
          <w:sz w:val="24"/>
          <w:szCs w:val="24"/>
        </w:rPr>
      </w:pPr>
    </w:p>
    <w:p w:rsidR="00CA7DFF" w:rsidRPr="00D72CB9" w:rsidRDefault="00BA2AF5" w:rsidP="00AB098B">
      <w:pPr>
        <w:ind w:left="1418"/>
        <w:rPr>
          <w:rFonts w:ascii="Arial" w:hAnsi="Arial" w:cs="Arial"/>
          <w:sz w:val="24"/>
          <w:szCs w:val="24"/>
        </w:rPr>
      </w:pPr>
      <w:r w:rsidRPr="00D72CB9">
        <w:rPr>
          <w:rFonts w:ascii="Arial" w:hAnsi="Arial" w:cs="Arial"/>
          <w:sz w:val="24"/>
          <w:szCs w:val="24"/>
        </w:rPr>
        <w:t xml:space="preserve">Formant le quorum requis par la Loi sous la présidence du maire, </w:t>
      </w:r>
    </w:p>
    <w:p w:rsidR="00BA2AF5" w:rsidRPr="00D72CB9" w:rsidRDefault="00351D63" w:rsidP="00AB098B">
      <w:pPr>
        <w:ind w:left="1418"/>
        <w:rPr>
          <w:rFonts w:ascii="Arial" w:hAnsi="Arial" w:cs="Arial"/>
          <w:sz w:val="24"/>
          <w:szCs w:val="24"/>
        </w:rPr>
      </w:pPr>
      <w:r w:rsidRPr="00D72CB9">
        <w:rPr>
          <w:rFonts w:ascii="Arial" w:hAnsi="Arial" w:cs="Arial"/>
          <w:sz w:val="24"/>
          <w:szCs w:val="24"/>
        </w:rPr>
        <w:t>Monsieur</w:t>
      </w:r>
      <w:r w:rsidR="00BA2AF5" w:rsidRPr="00D72CB9">
        <w:rPr>
          <w:rFonts w:ascii="Arial" w:hAnsi="Arial" w:cs="Arial"/>
          <w:sz w:val="24"/>
          <w:szCs w:val="24"/>
        </w:rPr>
        <w:t xml:space="preserve"> Gilles Carpentier.</w:t>
      </w:r>
    </w:p>
    <w:p w:rsidR="00BA2AF5" w:rsidRPr="00D72CB9" w:rsidRDefault="00BA2AF5" w:rsidP="00AB098B">
      <w:pPr>
        <w:ind w:left="1418"/>
        <w:rPr>
          <w:rFonts w:ascii="Arial" w:hAnsi="Arial" w:cs="Arial"/>
          <w:sz w:val="24"/>
          <w:szCs w:val="24"/>
        </w:rPr>
      </w:pPr>
    </w:p>
    <w:p w:rsidR="00BA2AF5" w:rsidRPr="00D72CB9" w:rsidRDefault="00BA2AF5" w:rsidP="00AB098B">
      <w:pPr>
        <w:ind w:left="1418"/>
        <w:rPr>
          <w:rFonts w:ascii="Arial" w:hAnsi="Arial" w:cs="Arial"/>
          <w:sz w:val="24"/>
          <w:szCs w:val="24"/>
        </w:rPr>
      </w:pPr>
      <w:r w:rsidRPr="00D72CB9">
        <w:rPr>
          <w:rFonts w:ascii="Arial" w:hAnsi="Arial" w:cs="Arial"/>
          <w:sz w:val="24"/>
          <w:szCs w:val="24"/>
        </w:rPr>
        <w:t>Est également présent :</w:t>
      </w:r>
    </w:p>
    <w:p w:rsidR="00BA2AF5" w:rsidRPr="00D72CB9" w:rsidRDefault="00351D63" w:rsidP="00AB098B">
      <w:pPr>
        <w:ind w:left="1418"/>
        <w:rPr>
          <w:rFonts w:ascii="Arial" w:hAnsi="Arial" w:cs="Arial"/>
          <w:sz w:val="24"/>
          <w:szCs w:val="24"/>
        </w:rPr>
      </w:pPr>
      <w:r w:rsidRPr="00D72CB9">
        <w:rPr>
          <w:rFonts w:ascii="Arial" w:hAnsi="Arial" w:cs="Arial"/>
          <w:sz w:val="24"/>
          <w:szCs w:val="24"/>
        </w:rPr>
        <w:t>Monsieur</w:t>
      </w:r>
      <w:r w:rsidR="00BA2AF5" w:rsidRPr="00D72CB9">
        <w:rPr>
          <w:rFonts w:ascii="Arial" w:hAnsi="Arial" w:cs="Arial"/>
          <w:sz w:val="24"/>
          <w:szCs w:val="24"/>
        </w:rPr>
        <w:t xml:space="preserve"> Michel Morneau OMA.</w:t>
      </w:r>
      <w:r w:rsidR="0076052B" w:rsidRPr="00D72CB9">
        <w:rPr>
          <w:rFonts w:ascii="Arial" w:hAnsi="Arial" w:cs="Arial"/>
          <w:sz w:val="24"/>
          <w:szCs w:val="24"/>
        </w:rPr>
        <w:t xml:space="preserve"> </w:t>
      </w:r>
      <w:r w:rsidR="00BA2AF5" w:rsidRPr="00D72CB9">
        <w:rPr>
          <w:rFonts w:ascii="Arial" w:hAnsi="Arial" w:cs="Arial"/>
          <w:sz w:val="24"/>
          <w:szCs w:val="24"/>
        </w:rPr>
        <w:t>urb. directeur général</w:t>
      </w:r>
    </w:p>
    <w:p w:rsidR="00BA2AF5" w:rsidRPr="00D72CB9" w:rsidRDefault="00BA2AF5" w:rsidP="00BA2AF5">
      <w:pPr>
        <w:rPr>
          <w:rFonts w:ascii="Arial" w:hAnsi="Arial" w:cs="Arial"/>
          <w:sz w:val="24"/>
          <w:szCs w:val="24"/>
        </w:rPr>
      </w:pPr>
    </w:p>
    <w:p w:rsidR="00BA2AF5" w:rsidRPr="00D72CB9" w:rsidRDefault="007532D4" w:rsidP="00AB098B">
      <w:pPr>
        <w:ind w:left="1418"/>
        <w:rPr>
          <w:rFonts w:ascii="Arial" w:hAnsi="Arial" w:cs="Arial"/>
          <w:b/>
          <w:sz w:val="24"/>
          <w:szCs w:val="24"/>
        </w:rPr>
      </w:pPr>
      <w:r w:rsidRPr="00D72CB9">
        <w:rPr>
          <w:rFonts w:ascii="Arial" w:hAnsi="Arial" w:cs="Arial"/>
          <w:b/>
          <w:sz w:val="24"/>
          <w:szCs w:val="24"/>
        </w:rPr>
        <w:t>1. OUVERTURE DE LA SÉANCE</w:t>
      </w:r>
    </w:p>
    <w:p w:rsidR="007532D4" w:rsidRPr="00D72CB9" w:rsidRDefault="007532D4" w:rsidP="00AB098B">
      <w:pPr>
        <w:ind w:left="1418"/>
        <w:rPr>
          <w:rFonts w:ascii="Arial" w:hAnsi="Arial" w:cs="Arial"/>
          <w:sz w:val="24"/>
          <w:szCs w:val="24"/>
        </w:rPr>
      </w:pPr>
      <w:r w:rsidRPr="00D72CB9">
        <w:rPr>
          <w:rFonts w:ascii="Arial" w:hAnsi="Arial" w:cs="Arial"/>
          <w:sz w:val="24"/>
          <w:szCs w:val="24"/>
        </w:rPr>
        <w:t xml:space="preserve">Ouverture de la séance </w:t>
      </w:r>
      <w:r w:rsidR="004403CE" w:rsidRPr="00D72CB9">
        <w:rPr>
          <w:rFonts w:ascii="Arial" w:hAnsi="Arial" w:cs="Arial"/>
          <w:sz w:val="24"/>
          <w:szCs w:val="24"/>
        </w:rPr>
        <w:t>extraordinaire</w:t>
      </w:r>
      <w:r w:rsidRPr="00D72CB9">
        <w:rPr>
          <w:rFonts w:ascii="Arial" w:hAnsi="Arial" w:cs="Arial"/>
          <w:sz w:val="24"/>
          <w:szCs w:val="24"/>
        </w:rPr>
        <w:t xml:space="preserve"> du conseil municipal de la Paroisse Sainte-Marie-Madeleine à </w:t>
      </w:r>
      <w:r w:rsidRPr="00D66ECA">
        <w:rPr>
          <w:rFonts w:ascii="Arial" w:hAnsi="Arial" w:cs="Arial"/>
          <w:sz w:val="24"/>
          <w:szCs w:val="24"/>
        </w:rPr>
        <w:t>19 h</w:t>
      </w:r>
      <w:r w:rsidR="00D66ECA" w:rsidRPr="00D66ECA">
        <w:rPr>
          <w:rFonts w:ascii="Arial" w:hAnsi="Arial" w:cs="Arial"/>
          <w:sz w:val="24"/>
          <w:szCs w:val="24"/>
        </w:rPr>
        <w:t xml:space="preserve"> 0</w:t>
      </w:r>
      <w:r w:rsidR="001A485C" w:rsidRPr="00D66ECA">
        <w:rPr>
          <w:rFonts w:ascii="Arial" w:hAnsi="Arial" w:cs="Arial"/>
          <w:sz w:val="24"/>
          <w:szCs w:val="24"/>
        </w:rPr>
        <w:t>0</w:t>
      </w:r>
      <w:r w:rsidRPr="00D66ECA">
        <w:rPr>
          <w:rFonts w:ascii="Arial" w:hAnsi="Arial" w:cs="Arial"/>
          <w:sz w:val="24"/>
          <w:szCs w:val="24"/>
        </w:rPr>
        <w:t>.</w:t>
      </w:r>
    </w:p>
    <w:p w:rsidR="00BA2AF5" w:rsidRPr="00D72CB9" w:rsidRDefault="00BA2AF5" w:rsidP="00BA2AF5">
      <w:pPr>
        <w:rPr>
          <w:rFonts w:ascii="Arial" w:hAnsi="Arial" w:cs="Arial"/>
          <w:sz w:val="24"/>
          <w:szCs w:val="24"/>
        </w:rPr>
      </w:pPr>
    </w:p>
    <w:p w:rsidR="00BA2AF5" w:rsidRPr="00D72CB9" w:rsidRDefault="001438CD" w:rsidP="00D72CB9">
      <w:pPr>
        <w:spacing w:line="240" w:lineRule="auto"/>
        <w:ind w:left="1418" w:hanging="1985"/>
        <w:rPr>
          <w:rFonts w:ascii="Arial" w:hAnsi="Arial" w:cs="Arial"/>
          <w:b/>
          <w:sz w:val="24"/>
          <w:szCs w:val="24"/>
        </w:rPr>
      </w:pPr>
      <w:r w:rsidRPr="00D72CB9">
        <w:rPr>
          <w:rFonts w:ascii="Arial" w:hAnsi="Arial" w:cs="Arial"/>
          <w:b/>
          <w:sz w:val="24"/>
          <w:szCs w:val="24"/>
        </w:rPr>
        <w:t>2019-0</w:t>
      </w:r>
      <w:r w:rsidR="001A485C">
        <w:rPr>
          <w:rFonts w:ascii="Arial" w:hAnsi="Arial" w:cs="Arial"/>
          <w:b/>
          <w:sz w:val="24"/>
          <w:szCs w:val="24"/>
        </w:rPr>
        <w:t>7</w:t>
      </w:r>
      <w:r w:rsidRPr="00D72CB9">
        <w:rPr>
          <w:rFonts w:ascii="Arial" w:hAnsi="Arial" w:cs="Arial"/>
          <w:b/>
          <w:sz w:val="24"/>
          <w:szCs w:val="24"/>
        </w:rPr>
        <w:t>-17</w:t>
      </w:r>
      <w:r w:rsidR="001A485C">
        <w:rPr>
          <w:rFonts w:ascii="Arial" w:hAnsi="Arial" w:cs="Arial"/>
          <w:b/>
          <w:sz w:val="24"/>
          <w:szCs w:val="24"/>
        </w:rPr>
        <w:t>8</w:t>
      </w:r>
      <w:r w:rsidR="00D72CB9" w:rsidRPr="00D72CB9">
        <w:rPr>
          <w:rFonts w:ascii="Arial" w:hAnsi="Arial" w:cs="Arial"/>
          <w:b/>
          <w:sz w:val="24"/>
          <w:szCs w:val="24"/>
        </w:rPr>
        <w:tab/>
        <w:t>2</w:t>
      </w:r>
      <w:r w:rsidR="00445A8C" w:rsidRPr="00D72CB9">
        <w:rPr>
          <w:rFonts w:ascii="Arial" w:hAnsi="Arial" w:cs="Arial"/>
          <w:b/>
          <w:sz w:val="24"/>
          <w:szCs w:val="24"/>
        </w:rPr>
        <w:t>. ADOPTION DE L’ORDRE DU JOUR</w:t>
      </w:r>
    </w:p>
    <w:p w:rsidR="00445A8C" w:rsidRPr="00D72CB9" w:rsidRDefault="00445A8C" w:rsidP="00D72CB9">
      <w:pPr>
        <w:ind w:left="1418"/>
        <w:rPr>
          <w:rFonts w:ascii="Arial" w:hAnsi="Arial" w:cs="Arial"/>
          <w:sz w:val="24"/>
          <w:szCs w:val="24"/>
        </w:rPr>
      </w:pPr>
    </w:p>
    <w:p w:rsidR="008940B8" w:rsidRPr="00D72CB9" w:rsidRDefault="008940B8" w:rsidP="00D72CB9">
      <w:pPr>
        <w:ind w:left="1418"/>
        <w:rPr>
          <w:rFonts w:ascii="Arial" w:hAnsi="Arial" w:cs="Arial"/>
          <w:sz w:val="24"/>
          <w:szCs w:val="24"/>
        </w:rPr>
      </w:pPr>
      <w:r w:rsidRPr="00D72CB9">
        <w:rPr>
          <w:rFonts w:ascii="Arial" w:hAnsi="Arial" w:cs="Arial"/>
          <w:b/>
          <w:sz w:val="24"/>
          <w:szCs w:val="24"/>
        </w:rPr>
        <w:t>IL EST PROPOSÉ PAR</w:t>
      </w:r>
      <w:r w:rsidRPr="00D72CB9">
        <w:rPr>
          <w:rFonts w:ascii="Arial" w:hAnsi="Arial" w:cs="Arial"/>
          <w:sz w:val="24"/>
          <w:szCs w:val="24"/>
        </w:rPr>
        <w:t xml:space="preserve"> </w:t>
      </w:r>
      <w:r w:rsidR="00351D63" w:rsidRPr="00D72CB9">
        <w:rPr>
          <w:rFonts w:ascii="Arial" w:hAnsi="Arial" w:cs="Arial"/>
          <w:sz w:val="24"/>
          <w:szCs w:val="24"/>
        </w:rPr>
        <w:t>:</w:t>
      </w:r>
      <w:r w:rsidR="00351D63">
        <w:rPr>
          <w:rFonts w:ascii="Arial" w:hAnsi="Arial" w:cs="Arial"/>
          <w:sz w:val="24"/>
          <w:szCs w:val="24"/>
        </w:rPr>
        <w:t xml:space="preserve"> Monsieur</w:t>
      </w:r>
      <w:r w:rsidR="00D66ECA">
        <w:rPr>
          <w:rFonts w:ascii="Arial" w:hAnsi="Arial" w:cs="Arial"/>
          <w:sz w:val="24"/>
          <w:szCs w:val="24"/>
        </w:rPr>
        <w:t xml:space="preserve"> le conseiller Bernard Cayer</w:t>
      </w:r>
    </w:p>
    <w:p w:rsidR="008940B8" w:rsidRPr="00D72CB9" w:rsidRDefault="008940B8" w:rsidP="00D72CB9">
      <w:pPr>
        <w:ind w:left="1418"/>
        <w:rPr>
          <w:rFonts w:ascii="Arial" w:hAnsi="Arial" w:cs="Arial"/>
          <w:sz w:val="24"/>
          <w:szCs w:val="24"/>
        </w:rPr>
      </w:pPr>
      <w:r w:rsidRPr="00D72CB9">
        <w:rPr>
          <w:rFonts w:ascii="Arial" w:hAnsi="Arial" w:cs="Arial"/>
          <w:b/>
          <w:sz w:val="24"/>
          <w:szCs w:val="24"/>
        </w:rPr>
        <w:t xml:space="preserve">APPUYÉ </w:t>
      </w:r>
      <w:r w:rsidRPr="00D66ECA">
        <w:rPr>
          <w:rFonts w:ascii="Arial" w:hAnsi="Arial" w:cs="Arial"/>
          <w:b/>
          <w:sz w:val="24"/>
          <w:szCs w:val="24"/>
        </w:rPr>
        <w:t>PAR</w:t>
      </w:r>
      <w:r w:rsidRPr="00D66ECA">
        <w:rPr>
          <w:rFonts w:ascii="Arial" w:hAnsi="Arial" w:cs="Arial"/>
          <w:sz w:val="24"/>
          <w:szCs w:val="24"/>
        </w:rPr>
        <w:t xml:space="preserve"> : </w:t>
      </w:r>
      <w:r w:rsidR="00D66ECA">
        <w:rPr>
          <w:rFonts w:ascii="Arial" w:hAnsi="Arial" w:cs="Arial"/>
          <w:sz w:val="24"/>
          <w:szCs w:val="24"/>
        </w:rPr>
        <w:t>Monsieur le conseiller René-Carl Martin</w:t>
      </w:r>
    </w:p>
    <w:p w:rsidR="008940B8" w:rsidRPr="00D72CB9" w:rsidRDefault="008940B8" w:rsidP="00D72CB9">
      <w:pPr>
        <w:ind w:left="1418"/>
        <w:rPr>
          <w:rFonts w:ascii="Arial" w:hAnsi="Arial" w:cs="Arial"/>
          <w:sz w:val="24"/>
          <w:szCs w:val="24"/>
        </w:rPr>
      </w:pPr>
      <w:r w:rsidRPr="00D72CB9">
        <w:rPr>
          <w:rFonts w:ascii="Arial" w:hAnsi="Arial" w:cs="Arial"/>
          <w:sz w:val="24"/>
          <w:szCs w:val="24"/>
        </w:rPr>
        <w:t>et résolu à l’unanimité</w:t>
      </w:r>
    </w:p>
    <w:p w:rsidR="008940B8" w:rsidRPr="00D72CB9" w:rsidRDefault="008940B8" w:rsidP="00D72CB9">
      <w:pPr>
        <w:ind w:left="1418"/>
        <w:rPr>
          <w:rFonts w:ascii="Arial" w:hAnsi="Arial" w:cs="Arial"/>
          <w:sz w:val="24"/>
          <w:szCs w:val="24"/>
        </w:rPr>
      </w:pPr>
    </w:p>
    <w:p w:rsidR="00563DA1" w:rsidRDefault="00563DA1" w:rsidP="00D72CB9">
      <w:pPr>
        <w:ind w:left="1418"/>
        <w:rPr>
          <w:rFonts w:ascii="Arial" w:hAnsi="Arial" w:cs="Arial"/>
          <w:b/>
          <w:sz w:val="24"/>
          <w:szCs w:val="24"/>
        </w:rPr>
      </w:pPr>
    </w:p>
    <w:p w:rsidR="004403CE" w:rsidRPr="00D72CB9" w:rsidRDefault="008940B8" w:rsidP="00D72CB9">
      <w:pPr>
        <w:ind w:left="1418"/>
        <w:rPr>
          <w:rFonts w:ascii="Arial" w:hAnsi="Arial" w:cs="Arial"/>
          <w:sz w:val="24"/>
          <w:szCs w:val="24"/>
        </w:rPr>
      </w:pPr>
      <w:r w:rsidRPr="00D72CB9">
        <w:rPr>
          <w:rFonts w:ascii="Arial" w:hAnsi="Arial" w:cs="Arial"/>
          <w:b/>
          <w:sz w:val="24"/>
          <w:szCs w:val="24"/>
        </w:rPr>
        <w:t>D’</w:t>
      </w:r>
      <w:r w:rsidR="006462F1" w:rsidRPr="00D72CB9">
        <w:rPr>
          <w:rFonts w:ascii="Arial" w:hAnsi="Arial" w:cs="Arial"/>
          <w:b/>
          <w:sz w:val="24"/>
          <w:szCs w:val="24"/>
        </w:rPr>
        <w:t>ADOPTER</w:t>
      </w:r>
      <w:r w:rsidRPr="00D72CB9">
        <w:rPr>
          <w:rFonts w:ascii="Arial" w:hAnsi="Arial" w:cs="Arial"/>
          <w:sz w:val="24"/>
          <w:szCs w:val="24"/>
        </w:rPr>
        <w:t xml:space="preserve"> l’ordre du jour tel que proposé</w:t>
      </w:r>
    </w:p>
    <w:p w:rsidR="004403CE" w:rsidRPr="00A07383" w:rsidRDefault="00682817" w:rsidP="00682817">
      <w:pPr>
        <w:tabs>
          <w:tab w:val="left" w:pos="1560"/>
        </w:tabs>
        <w:spacing w:line="240" w:lineRule="auto"/>
        <w:ind w:left="1418"/>
        <w:rPr>
          <w:rFonts w:ascii="Arial" w:hAnsi="Arial" w:cs="Arial"/>
          <w:sz w:val="20"/>
          <w:szCs w:val="20"/>
        </w:rPr>
      </w:pPr>
      <w:r>
        <w:rPr>
          <w:rFonts w:ascii="Arial" w:hAnsi="Arial" w:cs="Arial"/>
          <w:sz w:val="20"/>
          <w:szCs w:val="20"/>
        </w:rPr>
        <w:t xml:space="preserve">1. </w:t>
      </w:r>
      <w:r w:rsidR="004403CE" w:rsidRPr="00A07383">
        <w:rPr>
          <w:rFonts w:ascii="Arial" w:hAnsi="Arial" w:cs="Arial"/>
          <w:sz w:val="20"/>
          <w:szCs w:val="20"/>
        </w:rPr>
        <w:t>Ouverture de la session</w:t>
      </w:r>
    </w:p>
    <w:p w:rsidR="004403CE" w:rsidRPr="00A07383" w:rsidRDefault="00682817" w:rsidP="00D72CB9">
      <w:pPr>
        <w:spacing w:line="240" w:lineRule="auto"/>
        <w:ind w:left="1418"/>
        <w:rPr>
          <w:rFonts w:ascii="Arial" w:hAnsi="Arial" w:cs="Arial"/>
          <w:sz w:val="20"/>
          <w:szCs w:val="20"/>
        </w:rPr>
      </w:pPr>
      <w:r>
        <w:rPr>
          <w:rFonts w:ascii="Arial" w:hAnsi="Arial" w:cs="Arial"/>
          <w:sz w:val="20"/>
          <w:szCs w:val="20"/>
        </w:rPr>
        <w:t xml:space="preserve">2. </w:t>
      </w:r>
      <w:r w:rsidR="004403CE" w:rsidRPr="00A07383">
        <w:rPr>
          <w:rFonts w:ascii="Arial" w:hAnsi="Arial" w:cs="Arial"/>
          <w:sz w:val="20"/>
          <w:szCs w:val="20"/>
        </w:rPr>
        <w:t>Adoption de l’ordre du jour</w:t>
      </w:r>
    </w:p>
    <w:p w:rsidR="004403CE" w:rsidRPr="00A07383" w:rsidRDefault="00682817" w:rsidP="00682817">
      <w:pPr>
        <w:spacing w:line="240" w:lineRule="auto"/>
        <w:ind w:left="1418"/>
        <w:rPr>
          <w:rFonts w:ascii="Arial" w:hAnsi="Arial" w:cs="Arial"/>
          <w:sz w:val="20"/>
          <w:szCs w:val="20"/>
        </w:rPr>
      </w:pPr>
      <w:r>
        <w:rPr>
          <w:rFonts w:ascii="Arial" w:hAnsi="Arial" w:cs="Arial"/>
          <w:sz w:val="20"/>
          <w:szCs w:val="20"/>
        </w:rPr>
        <w:t xml:space="preserve">3. </w:t>
      </w:r>
      <w:r w:rsidR="00C87688">
        <w:rPr>
          <w:rFonts w:ascii="Arial" w:hAnsi="Arial" w:cs="Arial"/>
          <w:sz w:val="20"/>
          <w:szCs w:val="20"/>
        </w:rPr>
        <w:t>Avis de motion et p</w:t>
      </w:r>
      <w:r w:rsidR="001A485C" w:rsidRPr="001A485C">
        <w:rPr>
          <w:rFonts w:ascii="Arial" w:hAnsi="Arial" w:cs="Arial"/>
          <w:sz w:val="20"/>
          <w:szCs w:val="20"/>
        </w:rPr>
        <w:t xml:space="preserve">rojet de règlement numéro 19-499 décrétant des travaux de réfection </w:t>
      </w:r>
      <w:r>
        <w:rPr>
          <w:rFonts w:ascii="Arial" w:hAnsi="Arial" w:cs="Arial"/>
          <w:sz w:val="20"/>
          <w:szCs w:val="20"/>
        </w:rPr>
        <w:t xml:space="preserve">des </w:t>
      </w:r>
      <w:bookmarkStart w:id="0" w:name="_GoBack"/>
      <w:bookmarkEnd w:id="0"/>
      <w:r w:rsidR="001A485C" w:rsidRPr="001A485C">
        <w:rPr>
          <w:rFonts w:ascii="Arial" w:hAnsi="Arial" w:cs="Arial"/>
          <w:sz w:val="20"/>
          <w:szCs w:val="20"/>
        </w:rPr>
        <w:t>réseaux d’aqueduc et d’égout et un emprunt de 306 418$ travaux de prolongement du réseau d’égout sanitaire des rues Palardy et Berger, bouclage du réseau d’eau potable sur la rue berger</w:t>
      </w:r>
    </w:p>
    <w:p w:rsidR="004403CE" w:rsidRPr="00A07383" w:rsidRDefault="001A485C" w:rsidP="00D72CB9">
      <w:pPr>
        <w:spacing w:line="240" w:lineRule="auto"/>
        <w:ind w:left="1418"/>
        <w:rPr>
          <w:rFonts w:ascii="Arial" w:hAnsi="Arial" w:cs="Arial"/>
          <w:sz w:val="20"/>
          <w:szCs w:val="20"/>
        </w:rPr>
      </w:pPr>
      <w:r>
        <w:rPr>
          <w:rFonts w:ascii="Arial" w:hAnsi="Arial" w:cs="Arial"/>
          <w:sz w:val="20"/>
          <w:szCs w:val="20"/>
        </w:rPr>
        <w:t>4</w:t>
      </w:r>
      <w:r w:rsidR="00682817">
        <w:rPr>
          <w:rFonts w:ascii="Arial" w:hAnsi="Arial" w:cs="Arial"/>
          <w:sz w:val="20"/>
          <w:szCs w:val="20"/>
        </w:rPr>
        <w:t xml:space="preserve">. </w:t>
      </w:r>
      <w:r w:rsidR="004403CE" w:rsidRPr="00A07383">
        <w:rPr>
          <w:rFonts w:ascii="Arial" w:hAnsi="Arial" w:cs="Arial"/>
          <w:sz w:val="20"/>
          <w:szCs w:val="20"/>
        </w:rPr>
        <w:t>Période de questions</w:t>
      </w:r>
    </w:p>
    <w:p w:rsidR="008B3266" w:rsidRPr="00A07383" w:rsidRDefault="001A485C" w:rsidP="00D72CB9">
      <w:pPr>
        <w:spacing w:line="240" w:lineRule="auto"/>
        <w:ind w:left="1418"/>
        <w:rPr>
          <w:rFonts w:ascii="Arial" w:hAnsi="Arial" w:cs="Arial"/>
          <w:sz w:val="20"/>
          <w:szCs w:val="20"/>
        </w:rPr>
      </w:pPr>
      <w:r>
        <w:rPr>
          <w:rFonts w:ascii="Arial" w:hAnsi="Arial" w:cs="Arial"/>
          <w:sz w:val="20"/>
          <w:szCs w:val="20"/>
        </w:rPr>
        <w:t>5</w:t>
      </w:r>
      <w:r w:rsidR="00682817">
        <w:rPr>
          <w:rFonts w:ascii="Arial" w:hAnsi="Arial" w:cs="Arial"/>
          <w:sz w:val="20"/>
          <w:szCs w:val="20"/>
        </w:rPr>
        <w:t xml:space="preserve">. </w:t>
      </w:r>
      <w:r w:rsidR="004403CE" w:rsidRPr="00A07383">
        <w:rPr>
          <w:rFonts w:ascii="Arial" w:hAnsi="Arial" w:cs="Arial"/>
          <w:sz w:val="20"/>
          <w:szCs w:val="20"/>
        </w:rPr>
        <w:t>Levée de la séance</w:t>
      </w:r>
    </w:p>
    <w:p w:rsidR="006462F1" w:rsidRPr="00D72CB9" w:rsidRDefault="006462F1" w:rsidP="00D72CB9">
      <w:pPr>
        <w:spacing w:line="240" w:lineRule="auto"/>
        <w:ind w:left="1418"/>
        <w:rPr>
          <w:rFonts w:ascii="Arial" w:hAnsi="Arial" w:cs="Arial"/>
          <w:sz w:val="24"/>
          <w:szCs w:val="24"/>
        </w:rPr>
      </w:pPr>
    </w:p>
    <w:p w:rsidR="00563DA1" w:rsidRDefault="00563DA1" w:rsidP="00D72CB9">
      <w:pPr>
        <w:spacing w:line="240" w:lineRule="auto"/>
        <w:ind w:left="1418" w:hanging="1985"/>
        <w:rPr>
          <w:rFonts w:ascii="Arial" w:hAnsi="Arial" w:cs="Arial"/>
          <w:b/>
          <w:sz w:val="24"/>
          <w:szCs w:val="24"/>
        </w:rPr>
      </w:pPr>
    </w:p>
    <w:p w:rsidR="008B3266" w:rsidRPr="00D72CB9" w:rsidRDefault="00EC1FB2" w:rsidP="00D72CB9">
      <w:pPr>
        <w:spacing w:line="240" w:lineRule="auto"/>
        <w:ind w:left="1418" w:hanging="1985"/>
        <w:rPr>
          <w:rFonts w:ascii="Arial" w:hAnsi="Arial" w:cs="Arial"/>
          <w:sz w:val="24"/>
          <w:szCs w:val="24"/>
        </w:rPr>
      </w:pPr>
      <w:r w:rsidRPr="00D72CB9">
        <w:rPr>
          <w:rFonts w:ascii="Arial" w:hAnsi="Arial" w:cs="Arial"/>
          <w:b/>
          <w:sz w:val="24"/>
          <w:szCs w:val="24"/>
        </w:rPr>
        <w:t>2019-0</w:t>
      </w:r>
      <w:r w:rsidR="00D72033">
        <w:rPr>
          <w:rFonts w:ascii="Arial" w:hAnsi="Arial" w:cs="Arial"/>
          <w:b/>
          <w:sz w:val="24"/>
          <w:szCs w:val="24"/>
        </w:rPr>
        <w:t>7</w:t>
      </w:r>
      <w:r w:rsidRPr="00D72CB9">
        <w:rPr>
          <w:rFonts w:ascii="Arial" w:hAnsi="Arial" w:cs="Arial"/>
          <w:b/>
          <w:sz w:val="24"/>
          <w:szCs w:val="24"/>
        </w:rPr>
        <w:t>-</w:t>
      </w:r>
      <w:r w:rsidR="00D625D0" w:rsidRPr="00D72CB9">
        <w:rPr>
          <w:rFonts w:ascii="Arial" w:hAnsi="Arial" w:cs="Arial"/>
          <w:b/>
          <w:sz w:val="24"/>
          <w:szCs w:val="24"/>
        </w:rPr>
        <w:t>1</w:t>
      </w:r>
      <w:r w:rsidR="00735295" w:rsidRPr="00D72CB9">
        <w:rPr>
          <w:rFonts w:ascii="Arial" w:hAnsi="Arial" w:cs="Arial"/>
          <w:b/>
          <w:sz w:val="24"/>
          <w:szCs w:val="24"/>
        </w:rPr>
        <w:t>7</w:t>
      </w:r>
      <w:r w:rsidR="00D72033">
        <w:rPr>
          <w:rFonts w:ascii="Arial" w:hAnsi="Arial" w:cs="Arial"/>
          <w:b/>
          <w:sz w:val="24"/>
          <w:szCs w:val="24"/>
        </w:rPr>
        <w:t>9</w:t>
      </w:r>
      <w:r w:rsidR="00D72CB9" w:rsidRPr="00D72CB9">
        <w:rPr>
          <w:rFonts w:ascii="Arial" w:hAnsi="Arial" w:cs="Arial"/>
          <w:b/>
          <w:sz w:val="24"/>
          <w:szCs w:val="24"/>
        </w:rPr>
        <w:tab/>
      </w:r>
      <w:r w:rsidR="008B3266" w:rsidRPr="00D72CB9">
        <w:rPr>
          <w:rFonts w:ascii="Arial" w:hAnsi="Arial" w:cs="Arial"/>
          <w:b/>
          <w:sz w:val="24"/>
          <w:szCs w:val="24"/>
        </w:rPr>
        <w:t xml:space="preserve">3. </w:t>
      </w:r>
      <w:r w:rsidR="00C87688">
        <w:rPr>
          <w:rFonts w:ascii="Arial" w:hAnsi="Arial" w:cs="Arial"/>
          <w:b/>
          <w:sz w:val="24"/>
          <w:szCs w:val="24"/>
        </w:rPr>
        <w:t xml:space="preserve">AVIS DE MOTION ET </w:t>
      </w:r>
      <w:r w:rsidR="00D72033" w:rsidRPr="00D72033">
        <w:rPr>
          <w:rFonts w:ascii="Arial" w:hAnsi="Arial" w:cs="Arial"/>
          <w:b/>
          <w:sz w:val="24"/>
          <w:szCs w:val="24"/>
        </w:rPr>
        <w:t>PROJET DE RÈGLEMENT NUMÉRO 19-499 DÉCRÉTANT DES TRAVAUX DE RÉFECTION DES RÉSEAUX D’AQUEDUC ET D’ÉGOUT ET UN EMPRUNT DE 306 418$ TRAVAUX DE PROLONGEMENT DU RÉSEAU D’ÉGOUT SANITAIRE DES RUES PALARDY ET BERGER, BOUCLAGE DU RÉSEAU D’EAU POTABLE SUR LA RUE BERGER</w:t>
      </w:r>
    </w:p>
    <w:p w:rsidR="00563DA1" w:rsidRDefault="00563DA1" w:rsidP="00D72CB9">
      <w:pPr>
        <w:spacing w:before="100" w:beforeAutospacing="1" w:after="100" w:afterAutospacing="1" w:line="240" w:lineRule="auto"/>
        <w:ind w:left="1418"/>
        <w:jc w:val="both"/>
        <w:rPr>
          <w:rFonts w:ascii="Arial" w:eastAsia="Times New Roman" w:hAnsi="Arial" w:cs="Arial"/>
          <w:b/>
          <w:sz w:val="24"/>
          <w:szCs w:val="24"/>
          <w:lang w:eastAsia="fr-CA"/>
        </w:rPr>
      </w:pPr>
    </w:p>
    <w:p w:rsidR="00AF5ADE" w:rsidRPr="00AF5ADE" w:rsidRDefault="00AF5ADE" w:rsidP="00AF5ADE">
      <w:pPr>
        <w:spacing w:line="240" w:lineRule="auto"/>
        <w:ind w:left="1418"/>
        <w:jc w:val="both"/>
        <w:rPr>
          <w:rFonts w:ascii="Arial" w:eastAsia="Times New Roman" w:hAnsi="Arial" w:cs="Arial"/>
          <w:sz w:val="24"/>
          <w:szCs w:val="24"/>
          <w:lang w:eastAsia="fr-CA"/>
        </w:rPr>
      </w:pPr>
      <w:r w:rsidRPr="00AF5ADE">
        <w:rPr>
          <w:rFonts w:ascii="Arial" w:eastAsia="Times New Roman" w:hAnsi="Arial" w:cs="Arial"/>
          <w:sz w:val="24"/>
          <w:szCs w:val="24"/>
          <w:lang w:eastAsia="fr-CA"/>
        </w:rPr>
        <w:t xml:space="preserve">Avis de motion est, par la présente, donné par </w:t>
      </w:r>
      <w:r w:rsidR="00D66ECA">
        <w:rPr>
          <w:rFonts w:ascii="Arial" w:eastAsia="Times New Roman" w:hAnsi="Arial" w:cs="Arial"/>
          <w:sz w:val="24"/>
          <w:szCs w:val="24"/>
          <w:lang w:eastAsia="fr-CA"/>
        </w:rPr>
        <w:t>Monsieur le conseiller Pascal Daigneault</w:t>
      </w:r>
      <w:r w:rsidRPr="00AF5ADE">
        <w:rPr>
          <w:rFonts w:ascii="Arial" w:eastAsia="Times New Roman" w:hAnsi="Arial" w:cs="Arial"/>
          <w:sz w:val="24"/>
          <w:szCs w:val="24"/>
          <w:lang w:eastAsia="fr-CA"/>
        </w:rPr>
        <w:t xml:space="preserve">, qu’à, une prochaine séance du Conseil, il sera présenté pour adoption un règlement ayant pour but </w:t>
      </w:r>
      <w:r>
        <w:rPr>
          <w:rFonts w:ascii="Arial" w:eastAsia="Times New Roman" w:hAnsi="Arial" w:cs="Arial"/>
          <w:sz w:val="24"/>
          <w:szCs w:val="24"/>
          <w:lang w:eastAsia="fr-CA"/>
        </w:rPr>
        <w:t>voir la tarification des travaux en infrastructure à venir sur les rues Palardy et Berger.</w:t>
      </w: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b/>
          <w:sz w:val="24"/>
          <w:szCs w:val="24"/>
          <w:lang w:eastAsia="fr-CA"/>
        </w:rPr>
        <w:t xml:space="preserve">CONSIDÉRANT QUE </w:t>
      </w:r>
      <w:r w:rsidRPr="00D72033">
        <w:rPr>
          <w:rFonts w:ascii="Arial" w:eastAsia="Times New Roman" w:hAnsi="Arial" w:cs="Arial"/>
          <w:sz w:val="24"/>
          <w:szCs w:val="24"/>
          <w:lang w:eastAsia="fr-CA"/>
        </w:rPr>
        <w:t>la municipalité de la Paroisse de Sainte-Marie-Madeleine désire se prévaloir du pouvoir prévu au deuxième alinéa à l’article 1061 du Code municipal du Québec;</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b/>
          <w:sz w:val="24"/>
          <w:szCs w:val="24"/>
          <w:lang w:eastAsia="fr-CA"/>
        </w:rPr>
        <w:t xml:space="preserve">CONSIDÉRANT QUE </w:t>
      </w:r>
      <w:r w:rsidRPr="00D72033">
        <w:rPr>
          <w:rFonts w:ascii="Arial" w:eastAsia="Times New Roman" w:hAnsi="Arial" w:cs="Arial"/>
          <w:sz w:val="24"/>
          <w:szCs w:val="24"/>
          <w:lang w:eastAsia="fr-CA"/>
        </w:rPr>
        <w:t>l’article de loi prévoit que le présent règlement visant un l’emprunt n’est soumis qu’à l’approbation du ministre lorsque les conditions suivantes sont réunies:</w:t>
      </w: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sz w:val="24"/>
          <w:szCs w:val="24"/>
          <w:lang w:eastAsia="fr-CA"/>
        </w:rPr>
        <w:t>1°  le règlement a pour objet la réalisation de travaux de voirie, d’alimentation en eau potable ou de traitement des eaux usées, des travaux qui ont pour objet d’éliminer un risque pour la santé ou la sécurité des personnes, des travaux nécessaires afin de respecter une obligation prévue dans une loi ou un règlement, ainsi que toute dépense accessoire;</w:t>
      </w: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sz w:val="24"/>
          <w:szCs w:val="24"/>
          <w:lang w:eastAsia="fr-CA"/>
        </w:rPr>
        <w:t>2°  le remboursement de l’emprunt est assuré par les revenus généraux de la municipalité ou est entièrement supporté par les propriétaires d’immeubles de l’ensemble du territoire de la municipalité. N’est également soumis qu’à l’approbation du ministre un règlement d’emprunt dont au moins 50% de la dépense prévue fait l’objet d’une subvention dont le versement est assuré par le gouvernement ou par l’un de ses ministres ou organismes. Dans un tel cas, le ministre peut toutefois exiger que le règlement soit soumis à l’approbation des personnes habiles à voter;</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b/>
          <w:sz w:val="24"/>
          <w:szCs w:val="24"/>
          <w:lang w:eastAsia="fr-CA"/>
        </w:rPr>
      </w:pPr>
      <w:r w:rsidRPr="00D72033">
        <w:rPr>
          <w:rFonts w:ascii="Arial" w:eastAsia="Times New Roman" w:hAnsi="Arial" w:cs="Arial"/>
          <w:b/>
          <w:sz w:val="24"/>
          <w:szCs w:val="24"/>
          <w:lang w:eastAsia="fr-CA"/>
        </w:rPr>
        <w:t>CONSIDÉRANT QU’</w:t>
      </w:r>
      <w:r w:rsidRPr="00D72033">
        <w:rPr>
          <w:rFonts w:ascii="Arial" w:eastAsia="Times New Roman" w:hAnsi="Arial" w:cs="Arial"/>
          <w:sz w:val="24"/>
          <w:szCs w:val="24"/>
          <w:lang w:eastAsia="fr-CA"/>
        </w:rPr>
        <w:t>ainsi, seule l’approbation du ministre est requise afin de mettre en vigueur ce règlement</w:t>
      </w:r>
      <w:r w:rsidRPr="00D72033">
        <w:rPr>
          <w:rFonts w:ascii="Arial" w:eastAsia="Times New Roman" w:hAnsi="Arial" w:cs="Arial"/>
          <w:b/>
          <w:sz w:val="24"/>
          <w:szCs w:val="24"/>
          <w:lang w:eastAsia="fr-CA"/>
        </w:rPr>
        <w:t>;</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b/>
          <w:sz w:val="24"/>
          <w:szCs w:val="24"/>
          <w:lang w:eastAsia="fr-CA"/>
        </w:rPr>
        <w:t xml:space="preserve">CONSIDÉRANT QUE </w:t>
      </w:r>
      <w:r w:rsidRPr="00D72033">
        <w:rPr>
          <w:rFonts w:ascii="Arial" w:eastAsia="Times New Roman" w:hAnsi="Arial" w:cs="Arial"/>
          <w:sz w:val="24"/>
          <w:szCs w:val="24"/>
          <w:lang w:eastAsia="fr-CA"/>
        </w:rPr>
        <w:t>la municipalité de la Paroisse de Sainte-Marie-Madeleine mentionne que ces travaux font partie de la programmation officielle de la Programme de la taxe sur l'essence et de la contribution du Québec 2014-2018 (TECQ) dument approuvée par le Ministère des Affaires Municipales et de l’Habitation;</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b/>
          <w:sz w:val="24"/>
          <w:szCs w:val="24"/>
          <w:lang w:eastAsia="fr-CA"/>
        </w:rPr>
        <w:t xml:space="preserve">CONSIDÉRANT QUE </w:t>
      </w:r>
      <w:r w:rsidRPr="00D72033">
        <w:rPr>
          <w:rFonts w:ascii="Arial" w:eastAsia="Times New Roman" w:hAnsi="Arial" w:cs="Arial"/>
          <w:sz w:val="24"/>
          <w:szCs w:val="24"/>
          <w:lang w:eastAsia="fr-CA"/>
        </w:rPr>
        <w:t>la lettre du 1er février 2018 du Ministère des Affaires municipales et de l’Occupation du territoire confirme le montant de 1 107 861$ de subvention en lien avec ce programme suite au dépôt d’une programmation datée du 11 décembre 2017;</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sz w:val="24"/>
          <w:szCs w:val="24"/>
          <w:lang w:eastAsia="fr-CA"/>
        </w:rPr>
      </w:pPr>
      <w:r w:rsidRPr="00D72033">
        <w:rPr>
          <w:rFonts w:ascii="Arial" w:eastAsia="Times New Roman" w:hAnsi="Arial" w:cs="Arial"/>
          <w:b/>
          <w:sz w:val="24"/>
          <w:szCs w:val="24"/>
          <w:lang w:eastAsia="fr-CA"/>
        </w:rPr>
        <w:t xml:space="preserve">CONSIDÉRANT QUE </w:t>
      </w:r>
      <w:r w:rsidRPr="00D72033">
        <w:rPr>
          <w:rFonts w:ascii="Arial" w:eastAsia="Times New Roman" w:hAnsi="Arial" w:cs="Arial"/>
          <w:sz w:val="24"/>
          <w:szCs w:val="24"/>
          <w:lang w:eastAsia="fr-CA"/>
        </w:rPr>
        <w:t>ce dossier comprenant les projets portants les numéros 1112-P1 et 1122-P2 de la programmation des priorités 1 à ce programme;</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D72033" w:rsidRPr="00D72033" w:rsidRDefault="00D72033" w:rsidP="00D72033">
      <w:pPr>
        <w:spacing w:line="240" w:lineRule="auto"/>
        <w:ind w:left="1418"/>
        <w:jc w:val="both"/>
        <w:rPr>
          <w:rFonts w:ascii="Arial" w:eastAsia="Times New Roman" w:hAnsi="Arial" w:cs="Arial"/>
          <w:b/>
          <w:sz w:val="24"/>
          <w:szCs w:val="24"/>
          <w:lang w:eastAsia="fr-CA"/>
        </w:rPr>
      </w:pPr>
      <w:r w:rsidRPr="00D72033">
        <w:rPr>
          <w:rFonts w:ascii="Arial" w:eastAsia="Times New Roman" w:hAnsi="Arial" w:cs="Arial"/>
          <w:b/>
          <w:sz w:val="24"/>
          <w:szCs w:val="24"/>
          <w:lang w:eastAsia="fr-CA"/>
        </w:rPr>
        <w:lastRenderedPageBreak/>
        <w:t xml:space="preserve">CONSIDÉRANT QU’UN </w:t>
      </w:r>
      <w:r w:rsidRPr="00D72033">
        <w:rPr>
          <w:rFonts w:ascii="Arial" w:eastAsia="Times New Roman" w:hAnsi="Arial" w:cs="Arial"/>
          <w:sz w:val="24"/>
          <w:szCs w:val="24"/>
          <w:lang w:eastAsia="fr-CA"/>
        </w:rPr>
        <w:t>avis de motion a été donné par lors de la séance extraordinaire du conseil tenue le 2 juillet 2019;</w:t>
      </w:r>
    </w:p>
    <w:p w:rsidR="00D72033" w:rsidRPr="00D72033" w:rsidRDefault="00D72033" w:rsidP="00D72033">
      <w:pPr>
        <w:spacing w:line="240" w:lineRule="auto"/>
        <w:ind w:left="1418"/>
        <w:jc w:val="both"/>
        <w:rPr>
          <w:rFonts w:ascii="Arial" w:eastAsia="Times New Roman" w:hAnsi="Arial" w:cs="Arial"/>
          <w:b/>
          <w:sz w:val="24"/>
          <w:szCs w:val="24"/>
          <w:lang w:eastAsia="fr-CA"/>
        </w:rPr>
      </w:pPr>
    </w:p>
    <w:p w:rsidR="000723E5" w:rsidRPr="00D72033" w:rsidRDefault="00D72033" w:rsidP="00D72033">
      <w:pPr>
        <w:spacing w:line="240" w:lineRule="auto"/>
        <w:ind w:left="1418"/>
        <w:jc w:val="both"/>
        <w:rPr>
          <w:rFonts w:ascii="Arial" w:hAnsi="Arial" w:cs="Arial"/>
          <w:sz w:val="24"/>
          <w:szCs w:val="24"/>
        </w:rPr>
      </w:pPr>
      <w:r w:rsidRPr="00D72033">
        <w:rPr>
          <w:rFonts w:ascii="Arial" w:eastAsia="Times New Roman" w:hAnsi="Arial" w:cs="Arial"/>
          <w:b/>
          <w:sz w:val="24"/>
          <w:szCs w:val="24"/>
          <w:lang w:eastAsia="fr-CA"/>
        </w:rPr>
        <w:t xml:space="preserve">CONSIDÉRANT QU’UN </w:t>
      </w:r>
      <w:r w:rsidRPr="00D72033">
        <w:rPr>
          <w:rFonts w:ascii="Arial" w:eastAsia="Times New Roman" w:hAnsi="Arial" w:cs="Arial"/>
          <w:sz w:val="24"/>
          <w:szCs w:val="24"/>
          <w:lang w:eastAsia="fr-CA"/>
        </w:rPr>
        <w:t>projet de règlement a été déposé aux élus le 28 juin 2019;</w:t>
      </w:r>
      <w:r w:rsidR="000723E5" w:rsidRPr="00D72033">
        <w:rPr>
          <w:rFonts w:ascii="Arial" w:hAnsi="Arial" w:cs="Arial"/>
          <w:sz w:val="24"/>
          <w:szCs w:val="24"/>
        </w:rPr>
        <w:t>EN CONSÉQUENCE</w:t>
      </w:r>
    </w:p>
    <w:p w:rsidR="000723E5" w:rsidRPr="00D72CB9" w:rsidRDefault="000723E5" w:rsidP="00D72CB9">
      <w:pPr>
        <w:spacing w:line="240" w:lineRule="auto"/>
        <w:ind w:left="1418"/>
        <w:jc w:val="both"/>
        <w:rPr>
          <w:rFonts w:ascii="Arial" w:hAnsi="Arial" w:cs="Arial"/>
          <w:sz w:val="24"/>
          <w:szCs w:val="24"/>
        </w:rPr>
      </w:pPr>
      <w:r w:rsidRPr="00D72CB9">
        <w:rPr>
          <w:rFonts w:ascii="Arial" w:hAnsi="Arial" w:cs="Arial"/>
          <w:b/>
          <w:sz w:val="24"/>
          <w:szCs w:val="24"/>
        </w:rPr>
        <w:t>IL EST PROPOSÉ PAR</w:t>
      </w:r>
      <w:r w:rsidRPr="00D72CB9">
        <w:rPr>
          <w:rFonts w:ascii="Arial" w:hAnsi="Arial" w:cs="Arial"/>
          <w:sz w:val="24"/>
          <w:szCs w:val="24"/>
        </w:rPr>
        <w:t xml:space="preserve"> </w:t>
      </w:r>
      <w:r w:rsidR="00184BB8" w:rsidRPr="00D72CB9">
        <w:rPr>
          <w:rFonts w:ascii="Arial" w:hAnsi="Arial" w:cs="Arial"/>
          <w:sz w:val="24"/>
          <w:szCs w:val="24"/>
        </w:rPr>
        <w:t>:</w:t>
      </w:r>
      <w:r w:rsidR="00351D63">
        <w:rPr>
          <w:rFonts w:ascii="Arial" w:hAnsi="Arial" w:cs="Arial"/>
          <w:sz w:val="24"/>
          <w:szCs w:val="24"/>
        </w:rPr>
        <w:t xml:space="preserve"> M</w:t>
      </w:r>
      <w:r w:rsidR="00184BB8">
        <w:rPr>
          <w:rFonts w:ascii="Arial" w:hAnsi="Arial" w:cs="Arial"/>
          <w:sz w:val="24"/>
          <w:szCs w:val="24"/>
        </w:rPr>
        <w:t>onsieur le conseiller Pascal Daigneault</w:t>
      </w:r>
    </w:p>
    <w:p w:rsidR="000723E5" w:rsidRPr="00D72CB9" w:rsidRDefault="000723E5" w:rsidP="00D72CB9">
      <w:pPr>
        <w:spacing w:line="240" w:lineRule="auto"/>
        <w:ind w:left="1418"/>
        <w:jc w:val="both"/>
        <w:rPr>
          <w:rFonts w:ascii="Arial" w:hAnsi="Arial" w:cs="Arial"/>
          <w:sz w:val="24"/>
          <w:szCs w:val="24"/>
        </w:rPr>
      </w:pPr>
      <w:r w:rsidRPr="00D72CB9">
        <w:rPr>
          <w:rFonts w:ascii="Arial" w:hAnsi="Arial" w:cs="Arial"/>
          <w:b/>
          <w:sz w:val="24"/>
          <w:szCs w:val="24"/>
        </w:rPr>
        <w:t>APPUYÉ PAR</w:t>
      </w:r>
      <w:r w:rsidRPr="00D72CB9">
        <w:rPr>
          <w:rFonts w:ascii="Arial" w:hAnsi="Arial" w:cs="Arial"/>
          <w:sz w:val="24"/>
          <w:szCs w:val="24"/>
        </w:rPr>
        <w:t xml:space="preserve"> : </w:t>
      </w:r>
      <w:r w:rsidR="00351D63">
        <w:rPr>
          <w:rFonts w:ascii="Arial" w:hAnsi="Arial" w:cs="Arial"/>
          <w:sz w:val="24"/>
          <w:szCs w:val="24"/>
        </w:rPr>
        <w:t>M</w:t>
      </w:r>
      <w:r w:rsidR="00184BB8">
        <w:rPr>
          <w:rFonts w:ascii="Arial" w:hAnsi="Arial" w:cs="Arial"/>
          <w:sz w:val="24"/>
          <w:szCs w:val="24"/>
        </w:rPr>
        <w:t>adame la conseillère Ginette Gauvin</w:t>
      </w:r>
    </w:p>
    <w:p w:rsidR="0083215E" w:rsidRDefault="0083215E" w:rsidP="00D72CB9">
      <w:pPr>
        <w:spacing w:line="240" w:lineRule="auto"/>
        <w:ind w:left="1418"/>
        <w:rPr>
          <w:rFonts w:ascii="Arial" w:hAnsi="Arial" w:cs="Arial"/>
          <w:sz w:val="24"/>
          <w:szCs w:val="24"/>
        </w:rPr>
      </w:pPr>
    </w:p>
    <w:p w:rsidR="00D72033" w:rsidRPr="00D72033" w:rsidRDefault="00D72033" w:rsidP="00D72CB9">
      <w:pPr>
        <w:spacing w:line="240" w:lineRule="auto"/>
        <w:ind w:left="1418"/>
        <w:rPr>
          <w:rFonts w:ascii="Arial" w:hAnsi="Arial" w:cs="Arial"/>
          <w:b/>
          <w:sz w:val="24"/>
          <w:szCs w:val="24"/>
        </w:rPr>
      </w:pPr>
      <w:r w:rsidRPr="00D72033">
        <w:rPr>
          <w:rFonts w:ascii="Arial" w:hAnsi="Arial" w:cs="Arial"/>
          <w:b/>
          <w:sz w:val="24"/>
          <w:szCs w:val="24"/>
        </w:rPr>
        <w:t xml:space="preserve">DE </w:t>
      </w:r>
      <w:r w:rsidRPr="00D72033">
        <w:rPr>
          <w:rFonts w:ascii="Arial" w:hAnsi="Arial" w:cs="Arial"/>
          <w:sz w:val="24"/>
          <w:szCs w:val="24"/>
        </w:rPr>
        <w:t xml:space="preserve">déposer </w:t>
      </w:r>
      <w:r>
        <w:rPr>
          <w:rFonts w:ascii="Arial" w:hAnsi="Arial" w:cs="Arial"/>
          <w:sz w:val="24"/>
          <w:szCs w:val="24"/>
        </w:rPr>
        <w:t xml:space="preserve">le </w:t>
      </w:r>
      <w:r w:rsidRPr="00D72033">
        <w:rPr>
          <w:rFonts w:ascii="Arial" w:hAnsi="Arial" w:cs="Arial"/>
          <w:sz w:val="24"/>
          <w:szCs w:val="24"/>
        </w:rPr>
        <w:t>projet de règlement numéro 19-499 décrétant des travaux de réfection des réseaux d’aqueduc et d’égout et un emprunt de 306 418$ travaux de prolongement du rés</w:t>
      </w:r>
      <w:r w:rsidR="00E85A6A">
        <w:rPr>
          <w:rFonts w:ascii="Arial" w:hAnsi="Arial" w:cs="Arial"/>
          <w:sz w:val="24"/>
          <w:szCs w:val="24"/>
        </w:rPr>
        <w:t>eau d’égout sanitaire des rues P</w:t>
      </w:r>
      <w:r w:rsidRPr="00D72033">
        <w:rPr>
          <w:rFonts w:ascii="Arial" w:hAnsi="Arial" w:cs="Arial"/>
          <w:sz w:val="24"/>
          <w:szCs w:val="24"/>
        </w:rPr>
        <w:t xml:space="preserve">alardy et </w:t>
      </w:r>
      <w:r w:rsidR="00E85A6A">
        <w:rPr>
          <w:rFonts w:ascii="Arial" w:hAnsi="Arial" w:cs="Arial"/>
          <w:sz w:val="24"/>
          <w:szCs w:val="24"/>
        </w:rPr>
        <w:t>B</w:t>
      </w:r>
      <w:r w:rsidRPr="00D72033">
        <w:rPr>
          <w:rFonts w:ascii="Arial" w:hAnsi="Arial" w:cs="Arial"/>
          <w:sz w:val="24"/>
          <w:szCs w:val="24"/>
        </w:rPr>
        <w:t>erger, bouclage du réseau d’eau potable sur la rue berger</w:t>
      </w:r>
    </w:p>
    <w:p w:rsidR="00AE2926" w:rsidRDefault="00AE2926" w:rsidP="00190E24">
      <w:pPr>
        <w:spacing w:line="240" w:lineRule="auto"/>
        <w:ind w:left="1418" w:hanging="1985"/>
        <w:rPr>
          <w:rFonts w:ascii="Arial" w:hAnsi="Arial" w:cs="Arial"/>
          <w:b/>
          <w:sz w:val="24"/>
          <w:szCs w:val="24"/>
        </w:rPr>
      </w:pPr>
    </w:p>
    <w:p w:rsidR="00D72033" w:rsidRPr="00D72CB9" w:rsidRDefault="00D72033" w:rsidP="00D72033">
      <w:pPr>
        <w:tabs>
          <w:tab w:val="left" w:pos="1416"/>
          <w:tab w:val="left" w:pos="2124"/>
          <w:tab w:val="left" w:pos="2832"/>
          <w:tab w:val="left" w:pos="3540"/>
          <w:tab w:val="left" w:pos="4248"/>
          <w:tab w:val="left" w:pos="4668"/>
        </w:tabs>
        <w:spacing w:line="240" w:lineRule="auto"/>
        <w:ind w:left="1418" w:hanging="1985"/>
        <w:rPr>
          <w:rFonts w:ascii="Arial" w:hAnsi="Arial" w:cs="Arial"/>
          <w:b/>
          <w:sz w:val="24"/>
          <w:szCs w:val="24"/>
        </w:rPr>
      </w:pPr>
      <w:r w:rsidRPr="00D72CB9">
        <w:rPr>
          <w:rFonts w:ascii="Arial" w:hAnsi="Arial" w:cs="Arial"/>
          <w:sz w:val="24"/>
          <w:szCs w:val="24"/>
        </w:rPr>
        <w:tab/>
      </w:r>
      <w:r>
        <w:rPr>
          <w:rFonts w:ascii="Arial" w:hAnsi="Arial" w:cs="Arial"/>
          <w:b/>
          <w:sz w:val="24"/>
          <w:szCs w:val="24"/>
        </w:rPr>
        <w:t>4</w:t>
      </w:r>
      <w:r w:rsidRPr="00D72CB9">
        <w:rPr>
          <w:rFonts w:ascii="Arial" w:hAnsi="Arial" w:cs="Arial"/>
          <w:b/>
          <w:sz w:val="24"/>
          <w:szCs w:val="24"/>
        </w:rPr>
        <w:t xml:space="preserve">. </w:t>
      </w:r>
      <w:r w:rsidRPr="00D72033">
        <w:rPr>
          <w:rFonts w:ascii="Arial" w:hAnsi="Arial" w:cs="Arial"/>
          <w:b/>
          <w:sz w:val="24"/>
          <w:szCs w:val="24"/>
        </w:rPr>
        <w:t>PÉRIODE DE QUESTIONS</w:t>
      </w:r>
    </w:p>
    <w:p w:rsidR="00032B2C" w:rsidRDefault="00D72033" w:rsidP="00190E24">
      <w:pPr>
        <w:spacing w:line="240" w:lineRule="auto"/>
        <w:ind w:hanging="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Il n’y a pas de question.</w:t>
      </w:r>
    </w:p>
    <w:p w:rsidR="00D72033" w:rsidRPr="00D72CB9" w:rsidRDefault="00D72033" w:rsidP="00190E24">
      <w:pPr>
        <w:spacing w:line="240" w:lineRule="auto"/>
        <w:ind w:hanging="426"/>
        <w:rPr>
          <w:rFonts w:ascii="Arial" w:hAnsi="Arial" w:cs="Arial"/>
          <w:sz w:val="24"/>
          <w:szCs w:val="24"/>
        </w:rPr>
      </w:pPr>
    </w:p>
    <w:p w:rsidR="0068297C" w:rsidRPr="00D72CB9" w:rsidRDefault="00FF717E" w:rsidP="00190E24">
      <w:pPr>
        <w:tabs>
          <w:tab w:val="left" w:pos="1416"/>
          <w:tab w:val="left" w:pos="2124"/>
          <w:tab w:val="left" w:pos="2832"/>
          <w:tab w:val="left" w:pos="3540"/>
          <w:tab w:val="left" w:pos="4248"/>
          <w:tab w:val="left" w:pos="4668"/>
        </w:tabs>
        <w:spacing w:line="240" w:lineRule="auto"/>
        <w:ind w:left="1418" w:hanging="1985"/>
        <w:rPr>
          <w:rFonts w:ascii="Arial" w:hAnsi="Arial" w:cs="Arial"/>
          <w:b/>
          <w:sz w:val="24"/>
          <w:szCs w:val="24"/>
        </w:rPr>
      </w:pPr>
      <w:r>
        <w:rPr>
          <w:rFonts w:ascii="Arial" w:hAnsi="Arial" w:cs="Arial"/>
          <w:b/>
          <w:sz w:val="24"/>
          <w:szCs w:val="24"/>
        </w:rPr>
        <w:t>2019-07</w:t>
      </w:r>
      <w:r w:rsidR="0068297C" w:rsidRPr="00D72CB9">
        <w:rPr>
          <w:rFonts w:ascii="Arial" w:hAnsi="Arial" w:cs="Arial"/>
          <w:b/>
          <w:sz w:val="24"/>
          <w:szCs w:val="24"/>
        </w:rPr>
        <w:t>-</w:t>
      </w:r>
      <w:r w:rsidR="00C261AE" w:rsidRPr="00D72CB9">
        <w:rPr>
          <w:rFonts w:ascii="Arial" w:hAnsi="Arial" w:cs="Arial"/>
          <w:b/>
          <w:sz w:val="24"/>
          <w:szCs w:val="24"/>
        </w:rPr>
        <w:t>1</w:t>
      </w:r>
      <w:r>
        <w:rPr>
          <w:rFonts w:ascii="Arial" w:hAnsi="Arial" w:cs="Arial"/>
          <w:b/>
          <w:sz w:val="24"/>
          <w:szCs w:val="24"/>
        </w:rPr>
        <w:t>80</w:t>
      </w:r>
      <w:r w:rsidR="0068297C" w:rsidRPr="00D72CB9">
        <w:rPr>
          <w:rFonts w:ascii="Arial" w:hAnsi="Arial" w:cs="Arial"/>
          <w:sz w:val="24"/>
          <w:szCs w:val="24"/>
        </w:rPr>
        <w:tab/>
      </w:r>
      <w:r w:rsidR="00D72033">
        <w:rPr>
          <w:rFonts w:ascii="Arial" w:hAnsi="Arial" w:cs="Arial"/>
          <w:b/>
          <w:sz w:val="24"/>
          <w:szCs w:val="24"/>
        </w:rPr>
        <w:t>5</w:t>
      </w:r>
      <w:r w:rsidR="00C261AE" w:rsidRPr="00D72CB9">
        <w:rPr>
          <w:rFonts w:ascii="Arial" w:hAnsi="Arial" w:cs="Arial"/>
          <w:b/>
          <w:sz w:val="24"/>
          <w:szCs w:val="24"/>
        </w:rPr>
        <w:t>.</w:t>
      </w:r>
      <w:r w:rsidR="0068297C" w:rsidRPr="00D72CB9">
        <w:rPr>
          <w:rFonts w:ascii="Arial" w:hAnsi="Arial" w:cs="Arial"/>
          <w:b/>
          <w:sz w:val="24"/>
          <w:szCs w:val="24"/>
        </w:rPr>
        <w:t xml:space="preserve"> </w:t>
      </w:r>
      <w:r w:rsidR="00C5753E" w:rsidRPr="00D72CB9">
        <w:rPr>
          <w:rFonts w:ascii="Arial" w:hAnsi="Arial" w:cs="Arial"/>
          <w:b/>
          <w:sz w:val="24"/>
          <w:szCs w:val="24"/>
        </w:rPr>
        <w:t xml:space="preserve">LEVÉE DE </w:t>
      </w:r>
      <w:r w:rsidR="00C261AE" w:rsidRPr="00D72CB9">
        <w:rPr>
          <w:rFonts w:ascii="Arial" w:hAnsi="Arial" w:cs="Arial"/>
          <w:b/>
          <w:sz w:val="24"/>
          <w:szCs w:val="24"/>
        </w:rPr>
        <w:t>LA SÉANCE</w:t>
      </w:r>
    </w:p>
    <w:p w:rsidR="00AD6405" w:rsidRPr="00D72CB9" w:rsidRDefault="00AD6405" w:rsidP="00190E24">
      <w:pPr>
        <w:spacing w:line="240" w:lineRule="auto"/>
        <w:ind w:left="1418"/>
        <w:rPr>
          <w:rFonts w:ascii="Arial" w:hAnsi="Arial" w:cs="Arial"/>
          <w:sz w:val="24"/>
          <w:szCs w:val="24"/>
        </w:rPr>
      </w:pPr>
    </w:p>
    <w:p w:rsidR="00554417" w:rsidRPr="00D72CB9" w:rsidRDefault="00554417" w:rsidP="00190E24">
      <w:pPr>
        <w:spacing w:line="240" w:lineRule="auto"/>
        <w:ind w:left="1418"/>
        <w:rPr>
          <w:rFonts w:ascii="Arial" w:hAnsi="Arial" w:cs="Arial"/>
          <w:sz w:val="24"/>
          <w:szCs w:val="24"/>
        </w:rPr>
      </w:pPr>
      <w:r w:rsidRPr="00D72CB9">
        <w:rPr>
          <w:rFonts w:ascii="Arial" w:hAnsi="Arial" w:cs="Arial"/>
          <w:b/>
          <w:sz w:val="24"/>
          <w:szCs w:val="24"/>
        </w:rPr>
        <w:t>IL EST PROPOSÉ PAR</w:t>
      </w:r>
      <w:r w:rsidRPr="00D72CB9">
        <w:rPr>
          <w:rFonts w:ascii="Arial" w:hAnsi="Arial" w:cs="Arial"/>
          <w:sz w:val="24"/>
          <w:szCs w:val="24"/>
        </w:rPr>
        <w:t xml:space="preserve"> </w:t>
      </w:r>
      <w:r w:rsidR="00351D63" w:rsidRPr="00D72CB9">
        <w:rPr>
          <w:rFonts w:ascii="Arial" w:hAnsi="Arial" w:cs="Arial"/>
          <w:sz w:val="24"/>
          <w:szCs w:val="24"/>
        </w:rPr>
        <w:t>:</w:t>
      </w:r>
      <w:r w:rsidR="00351D63">
        <w:rPr>
          <w:rFonts w:ascii="Arial" w:hAnsi="Arial" w:cs="Arial"/>
          <w:sz w:val="24"/>
          <w:szCs w:val="24"/>
        </w:rPr>
        <w:t xml:space="preserve"> Monsieur</w:t>
      </w:r>
      <w:r w:rsidRPr="00D72CB9">
        <w:rPr>
          <w:rFonts w:ascii="Arial" w:hAnsi="Arial" w:cs="Arial"/>
          <w:sz w:val="24"/>
          <w:szCs w:val="24"/>
        </w:rPr>
        <w:t xml:space="preserve"> </w:t>
      </w:r>
      <w:r w:rsidR="00351D63">
        <w:rPr>
          <w:rFonts w:ascii="Arial" w:hAnsi="Arial" w:cs="Arial"/>
          <w:sz w:val="24"/>
          <w:szCs w:val="24"/>
        </w:rPr>
        <w:t>le conseiller Jean-Guy Chassé</w:t>
      </w:r>
    </w:p>
    <w:p w:rsidR="00554417" w:rsidRPr="00D72CB9" w:rsidRDefault="00554417" w:rsidP="00190E24">
      <w:pPr>
        <w:spacing w:line="240" w:lineRule="auto"/>
        <w:ind w:left="1418"/>
        <w:rPr>
          <w:rFonts w:ascii="Arial" w:hAnsi="Arial" w:cs="Arial"/>
          <w:sz w:val="24"/>
          <w:szCs w:val="24"/>
        </w:rPr>
      </w:pPr>
      <w:r w:rsidRPr="00D72CB9">
        <w:rPr>
          <w:rFonts w:ascii="Arial" w:hAnsi="Arial" w:cs="Arial"/>
          <w:b/>
          <w:sz w:val="24"/>
          <w:szCs w:val="24"/>
        </w:rPr>
        <w:t>APPUYÉ DE</w:t>
      </w:r>
      <w:r w:rsidRPr="00D72CB9">
        <w:rPr>
          <w:rFonts w:ascii="Arial" w:hAnsi="Arial" w:cs="Arial"/>
          <w:sz w:val="24"/>
          <w:szCs w:val="24"/>
        </w:rPr>
        <w:t xml:space="preserve"> : </w:t>
      </w:r>
      <w:r w:rsidR="00351D63">
        <w:rPr>
          <w:rFonts w:ascii="Arial" w:hAnsi="Arial" w:cs="Arial"/>
          <w:sz w:val="24"/>
          <w:szCs w:val="24"/>
        </w:rPr>
        <w:t>Monsieur le conseiller Pascal Daigneault</w:t>
      </w:r>
    </w:p>
    <w:p w:rsidR="00554417" w:rsidRPr="00D72CB9" w:rsidRDefault="00554417" w:rsidP="00190E24">
      <w:pPr>
        <w:spacing w:line="240" w:lineRule="auto"/>
        <w:ind w:left="1418"/>
        <w:rPr>
          <w:rFonts w:ascii="Arial" w:hAnsi="Arial" w:cs="Arial"/>
          <w:sz w:val="24"/>
          <w:szCs w:val="24"/>
        </w:rPr>
      </w:pPr>
      <w:r w:rsidRPr="00D72CB9">
        <w:rPr>
          <w:rFonts w:ascii="Arial" w:hAnsi="Arial" w:cs="Arial"/>
          <w:sz w:val="24"/>
          <w:szCs w:val="24"/>
        </w:rPr>
        <w:t>et résolu à l’unanimité :</w:t>
      </w:r>
    </w:p>
    <w:p w:rsidR="006462F1" w:rsidRPr="00D72CB9" w:rsidRDefault="006462F1" w:rsidP="00190E24">
      <w:pPr>
        <w:ind w:left="1418"/>
        <w:rPr>
          <w:rFonts w:ascii="Arial" w:hAnsi="Arial" w:cs="Arial"/>
          <w:sz w:val="24"/>
          <w:szCs w:val="24"/>
        </w:rPr>
      </w:pPr>
    </w:p>
    <w:p w:rsidR="00554417" w:rsidRPr="00D72CB9" w:rsidRDefault="00554417" w:rsidP="00190E24">
      <w:pPr>
        <w:spacing w:line="240" w:lineRule="auto"/>
        <w:ind w:left="1418"/>
        <w:rPr>
          <w:rFonts w:ascii="Arial" w:hAnsi="Arial" w:cs="Arial"/>
          <w:sz w:val="24"/>
          <w:szCs w:val="24"/>
        </w:rPr>
      </w:pPr>
    </w:p>
    <w:p w:rsidR="00554417" w:rsidRPr="00D72CB9" w:rsidRDefault="00554417" w:rsidP="00190E24">
      <w:pPr>
        <w:spacing w:line="240" w:lineRule="auto"/>
        <w:ind w:left="1418"/>
        <w:rPr>
          <w:rFonts w:ascii="Arial" w:hAnsi="Arial" w:cs="Arial"/>
          <w:sz w:val="24"/>
          <w:szCs w:val="24"/>
        </w:rPr>
      </w:pPr>
      <w:r w:rsidRPr="00D72CB9">
        <w:rPr>
          <w:rFonts w:ascii="Arial" w:hAnsi="Arial" w:cs="Arial"/>
          <w:b/>
          <w:sz w:val="24"/>
          <w:szCs w:val="24"/>
        </w:rPr>
        <w:t>DE LEVER</w:t>
      </w:r>
      <w:r w:rsidRPr="00D72CB9">
        <w:rPr>
          <w:rFonts w:ascii="Arial" w:hAnsi="Arial" w:cs="Arial"/>
          <w:sz w:val="24"/>
          <w:szCs w:val="24"/>
        </w:rPr>
        <w:t xml:space="preserve"> cette séance à</w:t>
      </w:r>
      <w:r w:rsidR="007B4054" w:rsidRPr="00D72CB9">
        <w:rPr>
          <w:rFonts w:ascii="Arial" w:hAnsi="Arial" w:cs="Arial"/>
          <w:sz w:val="24"/>
          <w:szCs w:val="24"/>
        </w:rPr>
        <w:t xml:space="preserve"> </w:t>
      </w:r>
      <w:r w:rsidR="00FD332E" w:rsidRPr="00D72CB9">
        <w:rPr>
          <w:rFonts w:ascii="Arial" w:hAnsi="Arial" w:cs="Arial"/>
          <w:sz w:val="24"/>
          <w:szCs w:val="24"/>
        </w:rPr>
        <w:t>19</w:t>
      </w:r>
      <w:r w:rsidRPr="00D72CB9">
        <w:rPr>
          <w:rFonts w:ascii="Arial" w:hAnsi="Arial" w:cs="Arial"/>
          <w:sz w:val="24"/>
          <w:szCs w:val="24"/>
        </w:rPr>
        <w:t xml:space="preserve"> heures</w:t>
      </w:r>
      <w:r w:rsidR="00944549">
        <w:rPr>
          <w:rFonts w:ascii="Arial" w:hAnsi="Arial" w:cs="Arial"/>
          <w:sz w:val="24"/>
          <w:szCs w:val="24"/>
        </w:rPr>
        <w:t xml:space="preserve"> 55</w:t>
      </w:r>
      <w:r w:rsidRPr="00D72CB9">
        <w:rPr>
          <w:rFonts w:ascii="Arial" w:hAnsi="Arial" w:cs="Arial"/>
          <w:sz w:val="24"/>
          <w:szCs w:val="24"/>
        </w:rPr>
        <w:t>.</w:t>
      </w:r>
    </w:p>
    <w:p w:rsidR="00554417" w:rsidRPr="00D72CB9" w:rsidRDefault="00554417"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436829" w:rsidP="00190E24">
      <w:pPr>
        <w:spacing w:line="240" w:lineRule="auto"/>
        <w:ind w:left="1418"/>
        <w:rPr>
          <w:rFonts w:ascii="Arial" w:hAnsi="Arial" w:cs="Arial"/>
          <w:sz w:val="24"/>
          <w:szCs w:val="24"/>
        </w:rPr>
      </w:pPr>
    </w:p>
    <w:p w:rsidR="00436829" w:rsidRDefault="00F72AB2" w:rsidP="00F72AB2">
      <w:pPr>
        <w:spacing w:line="240" w:lineRule="auto"/>
        <w:ind w:left="5666" w:firstLine="706"/>
        <w:rPr>
          <w:rFonts w:ascii="Arial" w:hAnsi="Arial" w:cs="Arial"/>
          <w:sz w:val="24"/>
          <w:szCs w:val="24"/>
        </w:rPr>
      </w:pPr>
      <w:r>
        <w:rPr>
          <w:rFonts w:ascii="Arial Narrow" w:hAnsi="Arial Narrow" w:cstheme="minorHAnsi"/>
          <w:noProof/>
          <w:lang w:eastAsia="fr-CA"/>
        </w:rPr>
        <w:drawing>
          <wp:inline distT="0" distB="0" distL="0" distR="0" wp14:anchorId="641502C5" wp14:editId="15181AD5">
            <wp:extent cx="1908699" cy="5803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308" cy="633789"/>
                    </a:xfrm>
                    <a:prstGeom prst="rect">
                      <a:avLst/>
                    </a:prstGeom>
                    <a:noFill/>
                    <a:ln>
                      <a:noFill/>
                    </a:ln>
                  </pic:spPr>
                </pic:pic>
              </a:graphicData>
            </a:graphic>
          </wp:inline>
        </w:drawing>
      </w:r>
    </w:p>
    <w:p w:rsidR="00F72AB2" w:rsidRDefault="00190E24" w:rsidP="00AE2926">
      <w:pPr>
        <w:spacing w:line="240" w:lineRule="auto"/>
        <w:ind w:left="1418"/>
        <w:rPr>
          <w:rFonts w:ascii="Arial" w:hAnsi="Arial" w:cs="Arial"/>
          <w:sz w:val="24"/>
          <w:szCs w:val="24"/>
        </w:rPr>
      </w:pPr>
      <w:r>
        <w:rPr>
          <w:rFonts w:ascii="Arial" w:hAnsi="Arial" w:cs="Arial"/>
          <w:sz w:val="24"/>
          <w:szCs w:val="24"/>
        </w:rPr>
        <w:t>______________________</w:t>
      </w:r>
      <w:r>
        <w:rPr>
          <w:rFonts w:ascii="Arial" w:hAnsi="Arial" w:cs="Arial"/>
          <w:sz w:val="24"/>
          <w:szCs w:val="24"/>
        </w:rPr>
        <w:tab/>
      </w:r>
      <w:r w:rsidR="00AB098B" w:rsidRPr="00D72CB9">
        <w:rPr>
          <w:rFonts w:ascii="Arial" w:hAnsi="Arial" w:cs="Arial"/>
          <w:sz w:val="24"/>
          <w:szCs w:val="24"/>
        </w:rPr>
        <w:tab/>
      </w:r>
      <w:r w:rsidR="00AE2926">
        <w:rPr>
          <w:rFonts w:ascii="Arial" w:hAnsi="Arial" w:cs="Arial"/>
          <w:sz w:val="24"/>
          <w:szCs w:val="24"/>
        </w:rPr>
        <w:tab/>
      </w:r>
      <w:r>
        <w:rPr>
          <w:rFonts w:ascii="Arial" w:hAnsi="Arial" w:cs="Arial"/>
          <w:sz w:val="24"/>
          <w:szCs w:val="24"/>
        </w:rPr>
        <w:t>________________________</w:t>
      </w:r>
      <w:r w:rsidR="00554417" w:rsidRPr="00D72CB9">
        <w:rPr>
          <w:rFonts w:ascii="Arial" w:hAnsi="Arial" w:cs="Arial"/>
          <w:sz w:val="24"/>
          <w:szCs w:val="24"/>
        </w:rPr>
        <w:t xml:space="preserve"> </w:t>
      </w:r>
    </w:p>
    <w:p w:rsidR="00190E24" w:rsidRDefault="00F72AB2" w:rsidP="00AE2926">
      <w:pPr>
        <w:spacing w:line="240" w:lineRule="auto"/>
        <w:ind w:left="1418"/>
        <w:rPr>
          <w:rFonts w:ascii="Arial" w:hAnsi="Arial" w:cs="Arial"/>
          <w:sz w:val="24"/>
          <w:szCs w:val="24"/>
        </w:rPr>
      </w:pPr>
      <w:r>
        <w:rPr>
          <w:rFonts w:ascii="Arial" w:hAnsi="Arial" w:cs="Arial"/>
          <w:sz w:val="24"/>
          <w:szCs w:val="24"/>
        </w:rPr>
        <w:t xml:space="preserve">M. </w:t>
      </w:r>
      <w:r w:rsidRPr="00D72CB9">
        <w:rPr>
          <w:rFonts w:ascii="Arial" w:hAnsi="Arial" w:cs="Arial"/>
          <w:sz w:val="24"/>
          <w:szCs w:val="24"/>
        </w:rPr>
        <w:t>Gilles</w:t>
      </w:r>
      <w:r w:rsidR="00554417" w:rsidRPr="00D72CB9">
        <w:rPr>
          <w:rFonts w:ascii="Arial" w:hAnsi="Arial" w:cs="Arial"/>
          <w:sz w:val="24"/>
          <w:szCs w:val="24"/>
        </w:rPr>
        <w:t xml:space="preserve"> Carpentier, maire</w:t>
      </w:r>
      <w:r w:rsidR="00554417" w:rsidRPr="00D72CB9">
        <w:rPr>
          <w:rFonts w:ascii="Arial" w:hAnsi="Arial" w:cs="Arial"/>
          <w:sz w:val="24"/>
          <w:szCs w:val="24"/>
        </w:rPr>
        <w:tab/>
      </w:r>
      <w:r w:rsidR="00554417" w:rsidRPr="00D72CB9">
        <w:rPr>
          <w:rFonts w:ascii="Arial" w:hAnsi="Arial" w:cs="Arial"/>
          <w:sz w:val="24"/>
          <w:szCs w:val="24"/>
        </w:rPr>
        <w:tab/>
      </w:r>
      <w:r w:rsidR="00AE2926">
        <w:rPr>
          <w:rFonts w:ascii="Arial" w:hAnsi="Arial" w:cs="Arial"/>
          <w:sz w:val="24"/>
          <w:szCs w:val="24"/>
        </w:rPr>
        <w:tab/>
      </w:r>
      <w:r w:rsidR="00554417" w:rsidRPr="00D72CB9">
        <w:rPr>
          <w:rFonts w:ascii="Arial" w:hAnsi="Arial" w:cs="Arial"/>
          <w:sz w:val="24"/>
          <w:szCs w:val="24"/>
        </w:rPr>
        <w:t xml:space="preserve">M. Michel Morneau OMA urb. </w:t>
      </w:r>
    </w:p>
    <w:p w:rsidR="00554417" w:rsidRPr="00D72CB9" w:rsidRDefault="007D4F75" w:rsidP="00AE2926">
      <w:pPr>
        <w:spacing w:line="240" w:lineRule="auto"/>
        <w:ind w:left="5666" w:firstLine="706"/>
        <w:rPr>
          <w:rFonts w:ascii="Arial" w:hAnsi="Arial" w:cs="Arial"/>
          <w:sz w:val="24"/>
          <w:szCs w:val="24"/>
        </w:rPr>
      </w:pPr>
      <w:r w:rsidRPr="00D72CB9">
        <w:rPr>
          <w:rFonts w:ascii="Arial" w:hAnsi="Arial" w:cs="Arial"/>
          <w:sz w:val="24"/>
          <w:szCs w:val="24"/>
        </w:rPr>
        <w:t>D</w:t>
      </w:r>
      <w:r w:rsidR="00554417" w:rsidRPr="00D72CB9">
        <w:rPr>
          <w:rFonts w:ascii="Arial" w:hAnsi="Arial" w:cs="Arial"/>
          <w:sz w:val="24"/>
          <w:szCs w:val="24"/>
        </w:rPr>
        <w:t>irecteur général</w:t>
      </w:r>
    </w:p>
    <w:sectPr w:rsidR="00554417" w:rsidRPr="00D72CB9" w:rsidSect="00D22824">
      <w:pgSz w:w="12240" w:h="20160" w:code="5"/>
      <w:pgMar w:top="1134" w:right="118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9A" w:rsidRDefault="0048639A" w:rsidP="002A5B16">
      <w:pPr>
        <w:spacing w:after="0" w:line="240" w:lineRule="auto"/>
      </w:pPr>
      <w:r>
        <w:separator/>
      </w:r>
    </w:p>
  </w:endnote>
  <w:endnote w:type="continuationSeparator" w:id="0">
    <w:p w:rsidR="0048639A" w:rsidRDefault="0048639A" w:rsidP="002A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9A" w:rsidRDefault="0048639A" w:rsidP="002A5B16">
      <w:pPr>
        <w:spacing w:after="0" w:line="240" w:lineRule="auto"/>
      </w:pPr>
      <w:r>
        <w:separator/>
      </w:r>
    </w:p>
  </w:footnote>
  <w:footnote w:type="continuationSeparator" w:id="0">
    <w:p w:rsidR="0048639A" w:rsidRDefault="0048639A" w:rsidP="002A5B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811"/>
    <w:rsid w:val="00001BBD"/>
    <w:rsid w:val="0000244D"/>
    <w:rsid w:val="000045A5"/>
    <w:rsid w:val="00027D9A"/>
    <w:rsid w:val="00030E19"/>
    <w:rsid w:val="00032B2C"/>
    <w:rsid w:val="00035663"/>
    <w:rsid w:val="00044D73"/>
    <w:rsid w:val="0004540E"/>
    <w:rsid w:val="00046CF9"/>
    <w:rsid w:val="00052E8C"/>
    <w:rsid w:val="00054B5C"/>
    <w:rsid w:val="00057234"/>
    <w:rsid w:val="00060ECB"/>
    <w:rsid w:val="00066308"/>
    <w:rsid w:val="000723E5"/>
    <w:rsid w:val="000734C5"/>
    <w:rsid w:val="00083E67"/>
    <w:rsid w:val="00085DF7"/>
    <w:rsid w:val="00092CF4"/>
    <w:rsid w:val="0009439A"/>
    <w:rsid w:val="000951AC"/>
    <w:rsid w:val="00095358"/>
    <w:rsid w:val="000B655D"/>
    <w:rsid w:val="000C2C66"/>
    <w:rsid w:val="000D528E"/>
    <w:rsid w:val="000D55C7"/>
    <w:rsid w:val="000E2150"/>
    <w:rsid w:val="000E2475"/>
    <w:rsid w:val="000F4ADB"/>
    <w:rsid w:val="00104A72"/>
    <w:rsid w:val="00111709"/>
    <w:rsid w:val="00113198"/>
    <w:rsid w:val="0012110E"/>
    <w:rsid w:val="00122F5B"/>
    <w:rsid w:val="00126B3A"/>
    <w:rsid w:val="001322FD"/>
    <w:rsid w:val="001438CD"/>
    <w:rsid w:val="00151FCF"/>
    <w:rsid w:val="00154213"/>
    <w:rsid w:val="001651F1"/>
    <w:rsid w:val="00174995"/>
    <w:rsid w:val="00184108"/>
    <w:rsid w:val="001848A7"/>
    <w:rsid w:val="00184BB8"/>
    <w:rsid w:val="0018696F"/>
    <w:rsid w:val="00190E24"/>
    <w:rsid w:val="001959E8"/>
    <w:rsid w:val="001A485C"/>
    <w:rsid w:val="001B1B3A"/>
    <w:rsid w:val="001C0761"/>
    <w:rsid w:val="001C68F7"/>
    <w:rsid w:val="001D5985"/>
    <w:rsid w:val="001D61E4"/>
    <w:rsid w:val="001E0C84"/>
    <w:rsid w:val="001E3537"/>
    <w:rsid w:val="001E40B0"/>
    <w:rsid w:val="001F14CC"/>
    <w:rsid w:val="001F23EB"/>
    <w:rsid w:val="001F589F"/>
    <w:rsid w:val="002005B6"/>
    <w:rsid w:val="002034CB"/>
    <w:rsid w:val="00204B90"/>
    <w:rsid w:val="00205999"/>
    <w:rsid w:val="00210EC2"/>
    <w:rsid w:val="00212CDE"/>
    <w:rsid w:val="002165E3"/>
    <w:rsid w:val="0022294E"/>
    <w:rsid w:val="002231ED"/>
    <w:rsid w:val="00226E3A"/>
    <w:rsid w:val="002301D4"/>
    <w:rsid w:val="00230437"/>
    <w:rsid w:val="002413F4"/>
    <w:rsid w:val="00242631"/>
    <w:rsid w:val="00244436"/>
    <w:rsid w:val="0024622B"/>
    <w:rsid w:val="00253954"/>
    <w:rsid w:val="0025495B"/>
    <w:rsid w:val="00271F30"/>
    <w:rsid w:val="002A5B16"/>
    <w:rsid w:val="002A69E4"/>
    <w:rsid w:val="002B4A7B"/>
    <w:rsid w:val="002B58E3"/>
    <w:rsid w:val="002C0C5B"/>
    <w:rsid w:val="002D1522"/>
    <w:rsid w:val="002D2033"/>
    <w:rsid w:val="002E17B4"/>
    <w:rsid w:val="00302176"/>
    <w:rsid w:val="00304AF6"/>
    <w:rsid w:val="003101E4"/>
    <w:rsid w:val="00310DE6"/>
    <w:rsid w:val="00314ABF"/>
    <w:rsid w:val="0033537D"/>
    <w:rsid w:val="0033544A"/>
    <w:rsid w:val="00342745"/>
    <w:rsid w:val="00343BBF"/>
    <w:rsid w:val="00346416"/>
    <w:rsid w:val="003502A8"/>
    <w:rsid w:val="00351D19"/>
    <w:rsid w:val="00351D63"/>
    <w:rsid w:val="00354C9A"/>
    <w:rsid w:val="0036292E"/>
    <w:rsid w:val="00371ECC"/>
    <w:rsid w:val="00387D8F"/>
    <w:rsid w:val="0039094D"/>
    <w:rsid w:val="003A7EED"/>
    <w:rsid w:val="003C1BA0"/>
    <w:rsid w:val="003C24F5"/>
    <w:rsid w:val="003C3BAF"/>
    <w:rsid w:val="003D0F75"/>
    <w:rsid w:val="003D1363"/>
    <w:rsid w:val="003E0778"/>
    <w:rsid w:val="003E1105"/>
    <w:rsid w:val="003E1C9B"/>
    <w:rsid w:val="003E7E2E"/>
    <w:rsid w:val="003F3CB4"/>
    <w:rsid w:val="00407243"/>
    <w:rsid w:val="00412FF8"/>
    <w:rsid w:val="004140C9"/>
    <w:rsid w:val="00421B90"/>
    <w:rsid w:val="004239AB"/>
    <w:rsid w:val="00436829"/>
    <w:rsid w:val="004403CE"/>
    <w:rsid w:val="00442F6E"/>
    <w:rsid w:val="00445024"/>
    <w:rsid w:val="00445A8C"/>
    <w:rsid w:val="004501A4"/>
    <w:rsid w:val="00460D85"/>
    <w:rsid w:val="00461E01"/>
    <w:rsid w:val="004620DF"/>
    <w:rsid w:val="0046261B"/>
    <w:rsid w:val="00464AD9"/>
    <w:rsid w:val="00464EFF"/>
    <w:rsid w:val="00472175"/>
    <w:rsid w:val="00473F8D"/>
    <w:rsid w:val="00474E24"/>
    <w:rsid w:val="004750C0"/>
    <w:rsid w:val="004829E6"/>
    <w:rsid w:val="0048639A"/>
    <w:rsid w:val="004873AB"/>
    <w:rsid w:val="004904D8"/>
    <w:rsid w:val="004A4232"/>
    <w:rsid w:val="004B1D1A"/>
    <w:rsid w:val="004B3817"/>
    <w:rsid w:val="004C23E4"/>
    <w:rsid w:val="004C3C43"/>
    <w:rsid w:val="004C6C64"/>
    <w:rsid w:val="004D0CF7"/>
    <w:rsid w:val="004D4742"/>
    <w:rsid w:val="004D7D24"/>
    <w:rsid w:val="004F08BF"/>
    <w:rsid w:val="004F4BC5"/>
    <w:rsid w:val="004F7C06"/>
    <w:rsid w:val="00500AF8"/>
    <w:rsid w:val="005176A7"/>
    <w:rsid w:val="005320B6"/>
    <w:rsid w:val="0053229F"/>
    <w:rsid w:val="00543CFB"/>
    <w:rsid w:val="00547B7C"/>
    <w:rsid w:val="00554417"/>
    <w:rsid w:val="00554EEC"/>
    <w:rsid w:val="00563DA1"/>
    <w:rsid w:val="00567BF5"/>
    <w:rsid w:val="00580D1C"/>
    <w:rsid w:val="005831B9"/>
    <w:rsid w:val="0059142E"/>
    <w:rsid w:val="005A28A7"/>
    <w:rsid w:val="005A295A"/>
    <w:rsid w:val="005C0109"/>
    <w:rsid w:val="005C04D5"/>
    <w:rsid w:val="005C231D"/>
    <w:rsid w:val="005C7325"/>
    <w:rsid w:val="005D3797"/>
    <w:rsid w:val="005D7CF6"/>
    <w:rsid w:val="005D7F37"/>
    <w:rsid w:val="005F3921"/>
    <w:rsid w:val="005F5C8C"/>
    <w:rsid w:val="005F6488"/>
    <w:rsid w:val="00604266"/>
    <w:rsid w:val="006144DF"/>
    <w:rsid w:val="00623055"/>
    <w:rsid w:val="00633AF2"/>
    <w:rsid w:val="006462F1"/>
    <w:rsid w:val="00651A53"/>
    <w:rsid w:val="00652C89"/>
    <w:rsid w:val="00664028"/>
    <w:rsid w:val="00667D12"/>
    <w:rsid w:val="0067597B"/>
    <w:rsid w:val="00677D31"/>
    <w:rsid w:val="00682817"/>
    <w:rsid w:val="0068297C"/>
    <w:rsid w:val="00683AA9"/>
    <w:rsid w:val="00686CDA"/>
    <w:rsid w:val="0068724D"/>
    <w:rsid w:val="00695908"/>
    <w:rsid w:val="006A2B0E"/>
    <w:rsid w:val="006A673F"/>
    <w:rsid w:val="006C6EDE"/>
    <w:rsid w:val="006D6527"/>
    <w:rsid w:val="006E3BA6"/>
    <w:rsid w:val="006E41EA"/>
    <w:rsid w:val="006E4E8B"/>
    <w:rsid w:val="006F250D"/>
    <w:rsid w:val="006F336A"/>
    <w:rsid w:val="00723E01"/>
    <w:rsid w:val="00725961"/>
    <w:rsid w:val="00727356"/>
    <w:rsid w:val="00735295"/>
    <w:rsid w:val="00745E96"/>
    <w:rsid w:val="007532D4"/>
    <w:rsid w:val="00754CC2"/>
    <w:rsid w:val="0076052B"/>
    <w:rsid w:val="00766560"/>
    <w:rsid w:val="0077545D"/>
    <w:rsid w:val="0077653F"/>
    <w:rsid w:val="00784456"/>
    <w:rsid w:val="00785F52"/>
    <w:rsid w:val="007950E9"/>
    <w:rsid w:val="00796029"/>
    <w:rsid w:val="00796143"/>
    <w:rsid w:val="007A5A67"/>
    <w:rsid w:val="007B05ED"/>
    <w:rsid w:val="007B0858"/>
    <w:rsid w:val="007B4054"/>
    <w:rsid w:val="007B6A94"/>
    <w:rsid w:val="007B7646"/>
    <w:rsid w:val="007C18C9"/>
    <w:rsid w:val="007C25B7"/>
    <w:rsid w:val="007C5B21"/>
    <w:rsid w:val="007D1E55"/>
    <w:rsid w:val="007D4F75"/>
    <w:rsid w:val="007E1303"/>
    <w:rsid w:val="007E189F"/>
    <w:rsid w:val="007E2C2C"/>
    <w:rsid w:val="007E5024"/>
    <w:rsid w:val="007E759B"/>
    <w:rsid w:val="007F28A8"/>
    <w:rsid w:val="007F2CB0"/>
    <w:rsid w:val="00806942"/>
    <w:rsid w:val="00806E34"/>
    <w:rsid w:val="008137DC"/>
    <w:rsid w:val="008140F9"/>
    <w:rsid w:val="00817D9F"/>
    <w:rsid w:val="00820C81"/>
    <w:rsid w:val="008223F1"/>
    <w:rsid w:val="00827820"/>
    <w:rsid w:val="0083215E"/>
    <w:rsid w:val="00834497"/>
    <w:rsid w:val="00862272"/>
    <w:rsid w:val="008649B6"/>
    <w:rsid w:val="008749AE"/>
    <w:rsid w:val="00876664"/>
    <w:rsid w:val="0088299A"/>
    <w:rsid w:val="0088628E"/>
    <w:rsid w:val="008940B8"/>
    <w:rsid w:val="00894499"/>
    <w:rsid w:val="008A241F"/>
    <w:rsid w:val="008B3266"/>
    <w:rsid w:val="008B3D99"/>
    <w:rsid w:val="008B430F"/>
    <w:rsid w:val="008D334D"/>
    <w:rsid w:val="008D5097"/>
    <w:rsid w:val="008D561B"/>
    <w:rsid w:val="008E04C5"/>
    <w:rsid w:val="008E35F9"/>
    <w:rsid w:val="008F33FE"/>
    <w:rsid w:val="008F53AF"/>
    <w:rsid w:val="009021DD"/>
    <w:rsid w:val="009024C4"/>
    <w:rsid w:val="009030F6"/>
    <w:rsid w:val="00904EBB"/>
    <w:rsid w:val="009222A4"/>
    <w:rsid w:val="00922794"/>
    <w:rsid w:val="00923A24"/>
    <w:rsid w:val="009242B7"/>
    <w:rsid w:val="00926686"/>
    <w:rsid w:val="00937C21"/>
    <w:rsid w:val="00944549"/>
    <w:rsid w:val="00955FAE"/>
    <w:rsid w:val="00956EC1"/>
    <w:rsid w:val="00962905"/>
    <w:rsid w:val="009670A0"/>
    <w:rsid w:val="00977EA9"/>
    <w:rsid w:val="009815EE"/>
    <w:rsid w:val="00984A30"/>
    <w:rsid w:val="00996A1B"/>
    <w:rsid w:val="009A06F5"/>
    <w:rsid w:val="009B1F1E"/>
    <w:rsid w:val="009B6902"/>
    <w:rsid w:val="009B7FAC"/>
    <w:rsid w:val="009C0E25"/>
    <w:rsid w:val="009C6074"/>
    <w:rsid w:val="009D21AF"/>
    <w:rsid w:val="009D2606"/>
    <w:rsid w:val="009D2A2A"/>
    <w:rsid w:val="009F603F"/>
    <w:rsid w:val="009F6D95"/>
    <w:rsid w:val="00A03DEE"/>
    <w:rsid w:val="00A07383"/>
    <w:rsid w:val="00A13DCD"/>
    <w:rsid w:val="00A35DC6"/>
    <w:rsid w:val="00A43ECD"/>
    <w:rsid w:val="00A45A96"/>
    <w:rsid w:val="00A4627C"/>
    <w:rsid w:val="00A56761"/>
    <w:rsid w:val="00A64AE7"/>
    <w:rsid w:val="00A663EA"/>
    <w:rsid w:val="00A73B62"/>
    <w:rsid w:val="00A7449F"/>
    <w:rsid w:val="00A8561D"/>
    <w:rsid w:val="00A90E9B"/>
    <w:rsid w:val="00A9479F"/>
    <w:rsid w:val="00AA630C"/>
    <w:rsid w:val="00AA6EDD"/>
    <w:rsid w:val="00AB098B"/>
    <w:rsid w:val="00AB2EF5"/>
    <w:rsid w:val="00AB58B3"/>
    <w:rsid w:val="00AC210A"/>
    <w:rsid w:val="00AD16C5"/>
    <w:rsid w:val="00AD2DDA"/>
    <w:rsid w:val="00AD6405"/>
    <w:rsid w:val="00AD7E94"/>
    <w:rsid w:val="00AE2926"/>
    <w:rsid w:val="00AE49EB"/>
    <w:rsid w:val="00AF2708"/>
    <w:rsid w:val="00AF5ADE"/>
    <w:rsid w:val="00B036CB"/>
    <w:rsid w:val="00B0453B"/>
    <w:rsid w:val="00B10176"/>
    <w:rsid w:val="00B12728"/>
    <w:rsid w:val="00B12970"/>
    <w:rsid w:val="00B160B4"/>
    <w:rsid w:val="00B214B9"/>
    <w:rsid w:val="00B26D99"/>
    <w:rsid w:val="00B26F51"/>
    <w:rsid w:val="00B34FF1"/>
    <w:rsid w:val="00B43D98"/>
    <w:rsid w:val="00B44AB6"/>
    <w:rsid w:val="00B53811"/>
    <w:rsid w:val="00B56FFB"/>
    <w:rsid w:val="00B8757B"/>
    <w:rsid w:val="00B94945"/>
    <w:rsid w:val="00B964F9"/>
    <w:rsid w:val="00BA1AD6"/>
    <w:rsid w:val="00BA2AF5"/>
    <w:rsid w:val="00BA36F7"/>
    <w:rsid w:val="00BB071E"/>
    <w:rsid w:val="00BC77E8"/>
    <w:rsid w:val="00BD1D32"/>
    <w:rsid w:val="00BD5A7C"/>
    <w:rsid w:val="00BE3A49"/>
    <w:rsid w:val="00BE4A60"/>
    <w:rsid w:val="00BF02F7"/>
    <w:rsid w:val="00BF0A18"/>
    <w:rsid w:val="00BF0AC5"/>
    <w:rsid w:val="00BF1DA5"/>
    <w:rsid w:val="00BF2562"/>
    <w:rsid w:val="00BF62AA"/>
    <w:rsid w:val="00C03883"/>
    <w:rsid w:val="00C0684B"/>
    <w:rsid w:val="00C07567"/>
    <w:rsid w:val="00C11FF4"/>
    <w:rsid w:val="00C261AE"/>
    <w:rsid w:val="00C2768D"/>
    <w:rsid w:val="00C27FEA"/>
    <w:rsid w:val="00C322A1"/>
    <w:rsid w:val="00C36C9B"/>
    <w:rsid w:val="00C41291"/>
    <w:rsid w:val="00C56386"/>
    <w:rsid w:val="00C5753E"/>
    <w:rsid w:val="00C61729"/>
    <w:rsid w:val="00C61813"/>
    <w:rsid w:val="00C63584"/>
    <w:rsid w:val="00C71EF2"/>
    <w:rsid w:val="00C72810"/>
    <w:rsid w:val="00C73367"/>
    <w:rsid w:val="00C864CE"/>
    <w:rsid w:val="00C87688"/>
    <w:rsid w:val="00C90018"/>
    <w:rsid w:val="00C92A1E"/>
    <w:rsid w:val="00C938B2"/>
    <w:rsid w:val="00CA1350"/>
    <w:rsid w:val="00CA4377"/>
    <w:rsid w:val="00CA7DFF"/>
    <w:rsid w:val="00CB414D"/>
    <w:rsid w:val="00CC086C"/>
    <w:rsid w:val="00CD1228"/>
    <w:rsid w:val="00CD33D8"/>
    <w:rsid w:val="00CF218B"/>
    <w:rsid w:val="00D14385"/>
    <w:rsid w:val="00D15AFD"/>
    <w:rsid w:val="00D17666"/>
    <w:rsid w:val="00D22824"/>
    <w:rsid w:val="00D24446"/>
    <w:rsid w:val="00D31277"/>
    <w:rsid w:val="00D37334"/>
    <w:rsid w:val="00D52899"/>
    <w:rsid w:val="00D61666"/>
    <w:rsid w:val="00D625D0"/>
    <w:rsid w:val="00D66ECA"/>
    <w:rsid w:val="00D72033"/>
    <w:rsid w:val="00D72CB9"/>
    <w:rsid w:val="00D74DB5"/>
    <w:rsid w:val="00D759E6"/>
    <w:rsid w:val="00D77AEB"/>
    <w:rsid w:val="00D8039F"/>
    <w:rsid w:val="00D81948"/>
    <w:rsid w:val="00D90750"/>
    <w:rsid w:val="00DA46C7"/>
    <w:rsid w:val="00DA5964"/>
    <w:rsid w:val="00DC26C3"/>
    <w:rsid w:val="00DC7A93"/>
    <w:rsid w:val="00DD1773"/>
    <w:rsid w:val="00DD30CF"/>
    <w:rsid w:val="00DE663A"/>
    <w:rsid w:val="00DF1089"/>
    <w:rsid w:val="00E031A1"/>
    <w:rsid w:val="00E058F5"/>
    <w:rsid w:val="00E062FD"/>
    <w:rsid w:val="00E07AE6"/>
    <w:rsid w:val="00E12BA5"/>
    <w:rsid w:val="00E26B9A"/>
    <w:rsid w:val="00E358D5"/>
    <w:rsid w:val="00E36342"/>
    <w:rsid w:val="00E51E77"/>
    <w:rsid w:val="00E53D3C"/>
    <w:rsid w:val="00E6152F"/>
    <w:rsid w:val="00E70AB1"/>
    <w:rsid w:val="00E739C9"/>
    <w:rsid w:val="00E765BB"/>
    <w:rsid w:val="00E811D5"/>
    <w:rsid w:val="00E81702"/>
    <w:rsid w:val="00E85A6A"/>
    <w:rsid w:val="00E864F8"/>
    <w:rsid w:val="00E92822"/>
    <w:rsid w:val="00E96D6A"/>
    <w:rsid w:val="00EA04C7"/>
    <w:rsid w:val="00EA24C0"/>
    <w:rsid w:val="00EA3D81"/>
    <w:rsid w:val="00EB7532"/>
    <w:rsid w:val="00EC1FB2"/>
    <w:rsid w:val="00EC2BC6"/>
    <w:rsid w:val="00EC477A"/>
    <w:rsid w:val="00EE19F2"/>
    <w:rsid w:val="00EE1DBE"/>
    <w:rsid w:val="00EE5A0F"/>
    <w:rsid w:val="00EF4582"/>
    <w:rsid w:val="00EF4FF8"/>
    <w:rsid w:val="00F0007C"/>
    <w:rsid w:val="00F0384A"/>
    <w:rsid w:val="00F04861"/>
    <w:rsid w:val="00F15058"/>
    <w:rsid w:val="00F150A6"/>
    <w:rsid w:val="00F36200"/>
    <w:rsid w:val="00F37B35"/>
    <w:rsid w:val="00F44391"/>
    <w:rsid w:val="00F535E7"/>
    <w:rsid w:val="00F613F1"/>
    <w:rsid w:val="00F64C5E"/>
    <w:rsid w:val="00F6782F"/>
    <w:rsid w:val="00F72AB2"/>
    <w:rsid w:val="00FA056A"/>
    <w:rsid w:val="00FB1F09"/>
    <w:rsid w:val="00FB5869"/>
    <w:rsid w:val="00FC12C8"/>
    <w:rsid w:val="00FC6AE7"/>
    <w:rsid w:val="00FD332E"/>
    <w:rsid w:val="00FD4513"/>
    <w:rsid w:val="00FD75E9"/>
    <w:rsid w:val="00FE25A0"/>
    <w:rsid w:val="00FE2A07"/>
    <w:rsid w:val="00FF252A"/>
    <w:rsid w:val="00FF717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894C7-79C7-48A9-89B2-2EDAF718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06"/>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B16"/>
    <w:pPr>
      <w:tabs>
        <w:tab w:val="center" w:pos="4320"/>
        <w:tab w:val="right" w:pos="8640"/>
      </w:tabs>
      <w:spacing w:after="0" w:line="240" w:lineRule="auto"/>
    </w:pPr>
  </w:style>
  <w:style w:type="character" w:customStyle="1" w:styleId="En-tteCar">
    <w:name w:val="En-tête Car"/>
    <w:basedOn w:val="Policepardfaut"/>
    <w:link w:val="En-tte"/>
    <w:uiPriority w:val="99"/>
    <w:rsid w:val="002A5B16"/>
  </w:style>
  <w:style w:type="paragraph" w:styleId="Pieddepage">
    <w:name w:val="footer"/>
    <w:basedOn w:val="Normal"/>
    <w:link w:val="PieddepageCar"/>
    <w:uiPriority w:val="99"/>
    <w:unhideWhenUsed/>
    <w:rsid w:val="002A5B1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5B16"/>
  </w:style>
  <w:style w:type="paragraph" w:styleId="Textedebulles">
    <w:name w:val="Balloon Text"/>
    <w:basedOn w:val="Normal"/>
    <w:link w:val="TextedebullesCar"/>
    <w:uiPriority w:val="99"/>
    <w:semiHidden/>
    <w:unhideWhenUsed/>
    <w:rsid w:val="00EA04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4C7"/>
    <w:rPr>
      <w:rFonts w:ascii="Segoe UI" w:hAnsi="Segoe UI" w:cs="Segoe UI"/>
      <w:sz w:val="18"/>
      <w:szCs w:val="18"/>
    </w:rPr>
  </w:style>
  <w:style w:type="character" w:styleId="Marquedecommentaire">
    <w:name w:val="annotation reference"/>
    <w:basedOn w:val="Policepardfaut"/>
    <w:uiPriority w:val="99"/>
    <w:semiHidden/>
    <w:unhideWhenUsed/>
    <w:rsid w:val="00472175"/>
    <w:rPr>
      <w:sz w:val="16"/>
      <w:szCs w:val="16"/>
    </w:rPr>
  </w:style>
  <w:style w:type="paragraph" w:styleId="Commentaire">
    <w:name w:val="annotation text"/>
    <w:basedOn w:val="Normal"/>
    <w:link w:val="CommentaireCar"/>
    <w:uiPriority w:val="99"/>
    <w:semiHidden/>
    <w:unhideWhenUsed/>
    <w:rsid w:val="00472175"/>
    <w:pPr>
      <w:spacing w:line="240" w:lineRule="auto"/>
    </w:pPr>
    <w:rPr>
      <w:sz w:val="20"/>
      <w:szCs w:val="20"/>
    </w:rPr>
  </w:style>
  <w:style w:type="character" w:customStyle="1" w:styleId="CommentaireCar">
    <w:name w:val="Commentaire Car"/>
    <w:basedOn w:val="Policepardfaut"/>
    <w:link w:val="Commentaire"/>
    <w:uiPriority w:val="99"/>
    <w:semiHidden/>
    <w:rsid w:val="00472175"/>
    <w:rPr>
      <w:sz w:val="20"/>
      <w:szCs w:val="20"/>
    </w:rPr>
  </w:style>
  <w:style w:type="paragraph" w:styleId="Objetducommentaire">
    <w:name w:val="annotation subject"/>
    <w:basedOn w:val="Commentaire"/>
    <w:next w:val="Commentaire"/>
    <w:link w:val="ObjetducommentaireCar"/>
    <w:uiPriority w:val="99"/>
    <w:semiHidden/>
    <w:unhideWhenUsed/>
    <w:rsid w:val="00472175"/>
    <w:rPr>
      <w:b/>
      <w:bCs/>
    </w:rPr>
  </w:style>
  <w:style w:type="character" w:customStyle="1" w:styleId="ObjetducommentaireCar">
    <w:name w:val="Objet du commentaire Car"/>
    <w:basedOn w:val="CommentaireCar"/>
    <w:link w:val="Objetducommentaire"/>
    <w:uiPriority w:val="99"/>
    <w:semiHidden/>
    <w:rsid w:val="00472175"/>
    <w:rPr>
      <w:b/>
      <w:bCs/>
      <w:sz w:val="20"/>
      <w:szCs w:val="20"/>
    </w:rPr>
  </w:style>
  <w:style w:type="paragraph" w:styleId="Rvision">
    <w:name w:val="Revision"/>
    <w:hidden/>
    <w:uiPriority w:val="99"/>
    <w:semiHidden/>
    <w:rsid w:val="00472175"/>
    <w:pPr>
      <w:spacing w:after="0" w:line="240" w:lineRule="auto"/>
    </w:pPr>
  </w:style>
  <w:style w:type="paragraph" w:customStyle="1" w:styleId="Normal25">
    <w:name w:val="Normal_25"/>
    <w:uiPriority w:val="99"/>
    <w:rsid w:val="005320B6"/>
    <w:pPr>
      <w:autoSpaceDE w:val="0"/>
      <w:autoSpaceDN w:val="0"/>
      <w:adjustRightInd w:val="0"/>
      <w:spacing w:after="0" w:line="240" w:lineRule="auto"/>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69A9-EE77-4410-B093-301F198A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Ste-Marie-Madeleine</dc:creator>
  <cp:lastModifiedBy>Réception</cp:lastModifiedBy>
  <cp:revision>9</cp:revision>
  <cp:lastPrinted>2019-07-16T13:31:00Z</cp:lastPrinted>
  <dcterms:created xsi:type="dcterms:W3CDTF">2019-07-03T13:03:00Z</dcterms:created>
  <dcterms:modified xsi:type="dcterms:W3CDTF">2019-07-16T13:32:00Z</dcterms:modified>
</cp:coreProperties>
</file>